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1000字铸牢中华共同体演讲稿精选3篇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1000字铸牢中华共同体演讲稿精选三篇，仅供参考，欢迎大家阅读。中国自古以来就是一个多民族国家，自秦朝统一六国以来，设立三公九卿制度管理国家，九卿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演讲稿也叫演讲词，它是在较为隆重的仪式上和某些公众场合发表的讲话文稿。以下是小编为大家收集的1000字铸牢中华共同体演讲稿精选三篇，仅供参考，欢迎大家阅读。</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从整体的角度来看，没有什么比找到路的方向和归属，更能给大家带来希望和幸福了。一个国家和民族的良好发展即是如此，总是建立在一定的意识自觉、精神指引和美好追求上，这离不开共同体意识的有效支撑。因此，铸牢中华民族共同体意识关乎国家和民族的精神气质与命运走向，有助于明确政治方向、汇聚智慧力量、提供精神归宿、巩固国家善治、捍卫民族尊严。</w:t>
      </w:r>
    </w:p>
    <w:p>
      <w:pPr>
        <w:ind w:left="0" w:right="0" w:firstLine="560"/>
        <w:spacing w:before="450" w:after="450" w:line="312" w:lineRule="auto"/>
      </w:pPr>
      <w:r>
        <w:rPr>
          <w:rFonts w:ascii="宋体" w:hAnsi="宋体" w:eastAsia="宋体" w:cs="宋体"/>
          <w:color w:val="000"/>
          <w:sz w:val="28"/>
          <w:szCs w:val="28"/>
        </w:rPr>
        <w:t xml:space="preserve">有助于明确政治定位，指明行动方向。“没有方向的船，什么风都是逆风”。作为党和国家在十九大提出的重要论断，铸牢中华民族共同体意识，就是要对新时代包括民族工作在内的各项工作的具体开展提供政治定位、点亮行动的明灯。在深化改革与全面建成小康社会的关键时期，以铸牢中华民族共同体意识为行动指南，更有助于确立民族共识、巩固集体认同、铸牢整体意识，激发广大党员和人民群众的建设性与能动性。</w:t>
      </w:r>
    </w:p>
    <w:p>
      <w:pPr>
        <w:ind w:left="0" w:right="0" w:firstLine="560"/>
        <w:spacing w:before="450" w:after="450" w:line="312" w:lineRule="auto"/>
      </w:pPr>
      <w:r>
        <w:rPr>
          <w:rFonts w:ascii="宋体" w:hAnsi="宋体" w:eastAsia="宋体" w:cs="宋体"/>
          <w:color w:val="000"/>
          <w:sz w:val="28"/>
          <w:szCs w:val="28"/>
        </w:rPr>
        <w:t xml:space="preserve">有助于汇聚集体智慧，凝聚发展力量。谚语有云，“众人拾柴火焰高”。以铸牢中华民族共同体意识为行动指南并努力维护共同体的行动举措，实际上是一个智慧聚集与力量凝聚的过程。如亚里士多德所言，“每一个别的人常常是无善足述;但当他们合而为一个集体时，却往往可能超过少数贤能”。历史经验也告诉我们，正是在中华民族共同体意识的有效发挥中，我们党和国家才团结带领各族人民实现了社会主义现代化的飞跃。因此，新时代仍需努力铸牢这种意识，以充分凝聚人心、汇集有效资源、整合进步力量。</w:t>
      </w:r>
    </w:p>
    <w:p>
      <w:pPr>
        <w:ind w:left="0" w:right="0" w:firstLine="560"/>
        <w:spacing w:before="450" w:after="450" w:line="312" w:lineRule="auto"/>
      </w:pPr>
      <w:r>
        <w:rPr>
          <w:rFonts w:ascii="宋体" w:hAnsi="宋体" w:eastAsia="宋体" w:cs="宋体"/>
          <w:color w:val="000"/>
          <w:sz w:val="28"/>
          <w:szCs w:val="28"/>
        </w:rPr>
        <w:t xml:space="preserve">有助于共筑精神家园，提供精神归宿。现代社会在带来丰饶物质的同时，也裹挟了浮躁、焦虑与不安，而后者的凸显即是共同体意识缺失所带来的精神空虚的表现。铸牢中华民族共同体意识，实际上是扎根中华文明的沃土，汲取民族文化的营养，创新性地构筑安宁真诚的精神家园，形成一个共同认同、栖息的精神意义世界。唯有如此，才能滋养并慰藉共通性的内在心灵，形成精神上的共有归宿。</w:t>
      </w:r>
    </w:p>
    <w:p>
      <w:pPr>
        <w:ind w:left="0" w:right="0" w:firstLine="560"/>
        <w:spacing w:before="450" w:after="450" w:line="312" w:lineRule="auto"/>
      </w:pPr>
      <w:r>
        <w:rPr>
          <w:rFonts w:ascii="宋体" w:hAnsi="宋体" w:eastAsia="宋体" w:cs="宋体"/>
          <w:color w:val="000"/>
          <w:sz w:val="28"/>
          <w:szCs w:val="28"/>
        </w:rPr>
        <w:t xml:space="preserve">有助于维系良好秩序，巩固国家善治。有情有义，方能行稳致远，一个国家和民族也是如此。大家有情有义，同铸共同体意识，才能开展有效的互动与合作，形成充满活力的制度体系与治理格局。共同体意识的存在与铸牢，是善治形成并巩固的重要条件，特别是其蕴含的权威理念、规范意义，是成员形成正当性、有序性观念和行为的重要依托和体现。与此同时，共同体意识还蕴含着一种对未来的积极期待，从而对秩序的未来延续与创新提供良好的保障。这些都将有助于促进成员主体的多元合作与共治，增进中华民族共同体的福祉。</w:t>
      </w:r>
    </w:p>
    <w:p>
      <w:pPr>
        <w:ind w:left="0" w:right="0" w:firstLine="560"/>
        <w:spacing w:before="450" w:after="450" w:line="312" w:lineRule="auto"/>
      </w:pPr>
      <w:r>
        <w:rPr>
          <w:rFonts w:ascii="宋体" w:hAnsi="宋体" w:eastAsia="宋体" w:cs="宋体"/>
          <w:color w:val="000"/>
          <w:sz w:val="28"/>
          <w:szCs w:val="28"/>
        </w:rPr>
        <w:t xml:space="preserve">有助于促进民族振兴，捍卫集体尊严。集体尊严是一种不可冒犯的独立自主状态，但更是一个赢得尊重的担当贡献过程，这是一个民族的灵魂，是大家共建共有的价值感。这种尊严状态既建立在国家富强、民族振兴的坚实基础之上，又依赖于每一个国人的付出、担当与贡献。尤其是对于我们这个在近代蒙受外来侵略、内部衰败苦难的民族而言，中华民族共同体意识提供了强大的精神支撑。因此，中华民族共同体意识的铸牢与否，直接关联于中华民族共同体的兴衰和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2025-04-02T06:28:49+08:00</dcterms:created>
  <dcterms:modified xsi:type="dcterms:W3CDTF">2025-04-02T06:28:49+08:00</dcterms:modified>
</cp:coreProperties>
</file>

<file path=docProps/custom.xml><?xml version="1.0" encoding="utf-8"?>
<Properties xmlns="http://schemas.openxmlformats.org/officeDocument/2006/custom-properties" xmlns:vt="http://schemas.openxmlformats.org/officeDocument/2006/docPropsVTypes"/>
</file>