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机关单位安可替代自查报告范文精选3篇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　　一、领导重视，认识到位　　我局领导...</w:t>
      </w:r>
    </w:p>
    <w:p>
      <w:pPr>
        <w:ind w:left="0" w:right="0" w:firstLine="560"/>
        <w:spacing w:before="450" w:after="450" w:line="312" w:lineRule="auto"/>
      </w:pPr>
      <w:r>
        <w:rPr>
          <w:rFonts w:ascii="宋体" w:hAnsi="宋体" w:eastAsia="宋体" w:cs="宋体"/>
          <w:color w:val="000"/>
          <w:sz w:val="28"/>
          <w:szCs w:val="28"/>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我局领导班子始终坚持把卫生创建活动做为机关建设的一面旗帜，摆在重要地位，明确班子成员及股室负责人对完成日常业务工作任务与卫生建设负有同等责任。在统一认识的基础上，一是制定了创建规划;二是把卫生创建工作纳入了年度的总体工作计划和考核目标，并把卫生建设作为专项任务，纳入股室负责人职责中。三是成立了局卫生建设领导小组。由局长任组长，副局长任组副长，股室负责人为成员以及办公室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1、抓规范管理，搞好机关环境建设。我们对机关的卫生进行了区域划分，明确责任，落实人员，并由卫生建设工作领导小组成员定期不定期的检查评比，把卫生打扫作为个人年终考评的一项内容，督促每位同志抓好环境卫生建设。全局现已形成每天早上班前自觉打扫卫生的良好风气，每位同志都能认真对自己的卫生区域彻底清理，并注意搞好保洁。各办公室也能做到窗明桌净，办公用品整体有序，地面墙壁干净无蛛网，办公环境干净整洁。同时，我局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2、抓学习教育，提高干部职工卫生意识。年初机关教育整顿学习中，我们组织干部职工认真学习了国务院《关于爱国卫生工作的决定》、《**省爱国卫生条例》、《***市卫生先进单位管理办法》等有关文件法规，修订完善了机关卫生管理制度，通过学习，教育干部职工从思想上摒弃“牌子到手，创建到头”的意识，充分认识到优美干净的工作环境要靠大家的双手去创造和维护，倍加珍惜和爱护我们省级卫生先进单位的荣誉，进一步提高职工搞好机关环境卫生工作的积极性和自觉性，增强防治疾病和、自我保健的意识，积极开展各项爱国卫生活动，不断巩固和提高卫生先进单位的管理水平，为我县创建省级卫生县城发挥作用。</w:t>
      </w:r>
    </w:p>
    <w:p>
      <w:pPr>
        <w:ind w:left="0" w:right="0" w:firstLine="560"/>
        <w:spacing w:before="450" w:after="450" w:line="312" w:lineRule="auto"/>
      </w:pPr>
      <w:r>
        <w:rPr>
          <w:rFonts w:ascii="宋体" w:hAnsi="宋体" w:eastAsia="宋体" w:cs="宋体"/>
          <w:color w:val="000"/>
          <w:sz w:val="28"/>
          <w:szCs w:val="28"/>
        </w:rPr>
        <w:t xml:space="preserve">　　3、全局动员，认真组织开展爱国卫生月活动。今年是我县创建国家卫生城市的重要一年，我局按照县爱卫会统一部署，调集全局力量，集中开展了三次大型卫生大扫除，对机关的角角落落进行了彻底清扫，并对大门前的街角花园和皇城门前的杂草、杂物、垃圾等进行了清理打扫，并每天坚持撒水，作好保洁，积极做好创卫工作。同时在机关内部开展了除四害活动，购买鼠药集中投放，在厕所垃圾池等处喷洒药剂，清除蚊蝇，切断了疾病传播途径，保证了干部职工健康。</w:t>
      </w:r>
    </w:p>
    <w:p>
      <w:pPr>
        <w:ind w:left="0" w:right="0" w:firstLine="560"/>
        <w:spacing w:before="450" w:after="450" w:line="312" w:lineRule="auto"/>
      </w:pPr>
      <w:r>
        <w:rPr>
          <w:rFonts w:ascii="宋体" w:hAnsi="宋体" w:eastAsia="宋体" w:cs="宋体"/>
          <w:color w:val="000"/>
          <w:sz w:val="28"/>
          <w:szCs w:val="28"/>
        </w:rPr>
        <w:t xml:space="preserve">　　4、抓设施配套，搞好后勤管理促进卫生建设。为了更好的为干部职工创造一个良好的工作生活环境，我局积极抓好硬件建设，不断改善环境建设。一是及时购置清洁用具，为各办公室配发必备的清洁用具，配齐铁锨、扫帚、簸箕、拖把等工具，夏季还配发杀虫剂、香皂、毛巾等生活用品，为搞好卫生工作提供条件。二是为机关灶更换配备炊具，改善灶房环境，提高饭菜质量。三是加强垃圾台管理。我们对家属区和机关的垃圾台进行了改造，并与环卫站签订了垃圾清用合同，做到垃圾及时清用，防止蚊蝇孳生。四是固定专人每日对机关的厕所等卫生死角进行清理，为大家创造舒适洁净的工作环境。五是绿化美化机关大院。我局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三月份我们组织全系统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四月份我门积极与**中医学院联系，请中医系实习的学生为我局职工和家属进行了为期一周的常见病的知识宣传和高血压、风湿、皮肤病等慢性病的检查理疗活动，为部分职工和家属解除了病痛，活动取得良好效果。</w:t>
      </w:r>
    </w:p>
    <w:p>
      <w:pPr>
        <w:ind w:left="0" w:right="0" w:firstLine="560"/>
        <w:spacing w:before="450" w:after="450" w:line="312" w:lineRule="auto"/>
      </w:pPr>
      <w:r>
        <w:rPr>
          <w:rFonts w:ascii="宋体" w:hAnsi="宋体" w:eastAsia="宋体" w:cs="宋体"/>
          <w:color w:val="000"/>
          <w:sz w:val="28"/>
          <w:szCs w:val="28"/>
        </w:rPr>
        <w:t xml:space="preserve">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局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局积极制定整改措施，加强各方面工作，努力巩固和提高卫生先进单位建设水平。一是加强对干部职工的教育，提高干部职工对卫生建设意义的的认识。二是采取措施，对门前排水管道进行疏通，改善机关排水，保持门前环境卫生。三是加大环境卫生整治力度，加强检查监督，组织全局开展大扫除，对机关卫生进行认真彻底清理。四是积极组织开展机关文体活动，激发干部职工锻炼身体的积极性和自觉性，增强全局干部职工的身体素质。</w:t>
      </w:r>
    </w:p>
    <w:p>
      <w:pPr>
        <w:ind w:left="0" w:right="0" w:firstLine="560"/>
        <w:spacing w:before="450" w:after="450" w:line="312" w:lineRule="auto"/>
      </w:pPr>
      <w:r>
        <w:rPr>
          <w:rFonts w:ascii="宋体" w:hAnsi="宋体" w:eastAsia="宋体" w:cs="宋体"/>
          <w:color w:val="000"/>
          <w:sz w:val="28"/>
          <w:szCs w:val="28"/>
        </w:rPr>
        <w:t xml:space="preserve">　　市直工委：</w:t>
      </w:r>
    </w:p>
    <w:p>
      <w:pPr>
        <w:ind w:left="0" w:right="0" w:firstLine="560"/>
        <w:spacing w:before="450" w:after="450" w:line="312" w:lineRule="auto"/>
      </w:pPr>
      <w:r>
        <w:rPr>
          <w:rFonts w:ascii="宋体" w:hAnsi="宋体" w:eastAsia="宋体" w:cs="宋体"/>
          <w:color w:val="000"/>
          <w:sz w:val="28"/>
          <w:szCs w:val="28"/>
        </w:rPr>
        <w:t xml:space="preserve">　　我局按照要求，就本单位20***年创建“节约型机关”活动开展情况进行了自查，现将对照检查情况报告于后。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节约型机关创建活动领导小组，形成党组负总责、机关党组织牵头实施、相关责任科室具体承办的工作格局，分解落实节约型机关创建目标任务，建立节约型机关目标任务完成奖惩激励办法，并纳入年度目标考核。(共2分，自查得分2分)</w:t>
      </w:r>
    </w:p>
    <w:p>
      <w:pPr>
        <w:ind w:left="0" w:right="0" w:firstLine="560"/>
        <w:spacing w:before="450" w:after="450" w:line="312" w:lineRule="auto"/>
      </w:pPr>
      <w:r>
        <w:rPr>
          <w:rFonts w:ascii="宋体" w:hAnsi="宋体" w:eastAsia="宋体" w:cs="宋体"/>
          <w:color w:val="000"/>
          <w:sz w:val="28"/>
          <w:szCs w:val="28"/>
        </w:rPr>
        <w:t xml:space="preserve">　　2.机关内部责任科室要加强对机关办公经费预算审检和使用情况的监督管理，定期或不定期按照落实的目标任务情况进行检查、督促和指导。(共2分，自查得分2分)</w:t>
      </w:r>
    </w:p>
    <w:p>
      <w:pPr>
        <w:ind w:left="0" w:right="0" w:firstLine="560"/>
        <w:spacing w:before="450" w:after="450" w:line="312" w:lineRule="auto"/>
      </w:pPr>
      <w:r>
        <w:rPr>
          <w:rFonts w:ascii="宋体" w:hAnsi="宋体" w:eastAsia="宋体" w:cs="宋体"/>
          <w:color w:val="000"/>
          <w:sz w:val="28"/>
          <w:szCs w:val="28"/>
        </w:rPr>
        <w:t xml:space="preserve">　　3.完善责任追究制，对出现的铺张浪费行为坚决制止，严肃批评，凡铺张浪费、违规开支的，要严肃追究相关责任人的责任。对造成不良影响的，要给予严肃处理，对厉行节约的典范，要给予表彰、奖励。(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1.严格控制机关编制，除经组织人事部门同意外，无超编(3分)，除承担短期性重大工作和经组织人事部门同意外，没有使用借用人员帮助工作(2分)。(共5分，自查得分5分)</w:t>
      </w:r>
    </w:p>
    <w:p>
      <w:pPr>
        <w:ind w:left="0" w:right="0" w:firstLine="560"/>
        <w:spacing w:before="450" w:after="450" w:line="312" w:lineRule="auto"/>
      </w:pPr>
      <w:r>
        <w:rPr>
          <w:rFonts w:ascii="宋体" w:hAnsi="宋体" w:eastAsia="宋体" w:cs="宋体"/>
          <w:color w:val="000"/>
          <w:sz w:val="28"/>
          <w:szCs w:val="28"/>
        </w:rPr>
        <w:t xml:space="preserve">　　2.充分发挥卸职领导干部在参与本机关议事协调、调查研究、学会协会、督促检查、编史修志等方面的作用。(共5分，自查得分5分)</w:t>
      </w:r>
    </w:p>
    <w:p>
      <w:pPr>
        <w:ind w:left="0" w:right="0" w:firstLine="560"/>
        <w:spacing w:before="450" w:after="450" w:line="312" w:lineRule="auto"/>
      </w:pPr>
      <w:r>
        <w:rPr>
          <w:rFonts w:ascii="宋体" w:hAnsi="宋体" w:eastAsia="宋体" w:cs="宋体"/>
          <w:color w:val="000"/>
          <w:sz w:val="28"/>
          <w:szCs w:val="28"/>
        </w:rPr>
        <w:t xml:space="preserve">　　3.本机关岗位设置合理，实行以人多岗，一岗多责办法(3分)，每个岗位的工作量基本饱和，人尽其才。(2分)。(共5分，自查得分5分)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1.实行车辆集中管理，由机关内部负责车辆管理得部门统一管理、统一调配。(共2分，自查得分2分)</w:t>
      </w:r>
    </w:p>
    <w:p>
      <w:pPr>
        <w:ind w:left="0" w:right="0" w:firstLine="560"/>
        <w:spacing w:before="450" w:after="450" w:line="312" w:lineRule="auto"/>
      </w:pPr>
      <w:r>
        <w:rPr>
          <w:rFonts w:ascii="宋体" w:hAnsi="宋体" w:eastAsia="宋体" w:cs="宋体"/>
          <w:color w:val="000"/>
          <w:sz w:val="28"/>
          <w:szCs w:val="28"/>
        </w:rPr>
        <w:t xml:space="preserve">　　2.车辆管理得部门指定每辆车辆的驾驶员，并负责该车辆的日常检查和保养。(共2分，自查得分2分)</w:t>
      </w:r>
    </w:p>
    <w:p>
      <w:pPr>
        <w:ind w:left="0" w:right="0" w:firstLine="560"/>
        <w:spacing w:before="450" w:after="450" w:line="312" w:lineRule="auto"/>
      </w:pPr>
      <w:r>
        <w:rPr>
          <w:rFonts w:ascii="宋体" w:hAnsi="宋体" w:eastAsia="宋体" w:cs="宋体"/>
          <w:color w:val="000"/>
          <w:sz w:val="28"/>
          <w:szCs w:val="28"/>
        </w:rPr>
        <w:t xml:space="preserve">　　3.严禁公车私用，外出用车统筹安排，市内提倡步行或乘坐公交车，外地出差提倡乘坐火车，尽量减少公务用车次数。(共2分，自查得分2分)</w:t>
      </w:r>
    </w:p>
    <w:p>
      <w:pPr>
        <w:ind w:left="0" w:right="0" w:firstLine="560"/>
        <w:spacing w:before="450" w:after="450" w:line="312" w:lineRule="auto"/>
      </w:pPr>
      <w:r>
        <w:rPr>
          <w:rFonts w:ascii="宋体" w:hAnsi="宋体" w:eastAsia="宋体" w:cs="宋体"/>
          <w:color w:val="000"/>
          <w:sz w:val="28"/>
          <w:szCs w:val="28"/>
        </w:rPr>
        <w:t xml:space="preserve">　　4.实行车辆定点维修、定点停车、加油制度。(共2分，自查得分2分)</w:t>
      </w:r>
    </w:p>
    <w:p>
      <w:pPr>
        <w:ind w:left="0" w:right="0" w:firstLine="560"/>
        <w:spacing w:before="450" w:after="450" w:line="312" w:lineRule="auto"/>
      </w:pPr>
      <w:r>
        <w:rPr>
          <w:rFonts w:ascii="宋体" w:hAnsi="宋体" w:eastAsia="宋体" w:cs="宋体"/>
          <w:color w:val="000"/>
          <w:sz w:val="28"/>
          <w:szCs w:val="28"/>
        </w:rPr>
        <w:t xml:space="preserve">　　5.车辆维修必须按一定的程序审批，大件必须以旧换新，并由机关车辆管理部门监督进行。(共2分，自查得分2分)</w:t>
      </w:r>
    </w:p>
    <w:p>
      <w:pPr>
        <w:ind w:left="0" w:right="0" w:firstLine="560"/>
        <w:spacing w:before="450" w:after="450" w:line="312" w:lineRule="auto"/>
      </w:pPr>
      <w:r>
        <w:rPr>
          <w:rFonts w:ascii="宋体" w:hAnsi="宋体" w:eastAsia="宋体" w:cs="宋体"/>
          <w:color w:val="000"/>
          <w:sz w:val="28"/>
          <w:szCs w:val="28"/>
        </w:rPr>
        <w:t xml:space="preserve">　　6.降低公务用车油耗，严格执行每百公里油耗标准。(共2分，自查得分2分)</w:t>
      </w:r>
    </w:p>
    <w:p>
      <w:pPr>
        <w:ind w:left="0" w:right="0" w:firstLine="560"/>
        <w:spacing w:before="450" w:after="450" w:line="312" w:lineRule="auto"/>
      </w:pPr>
      <w:r>
        <w:rPr>
          <w:rFonts w:ascii="宋体" w:hAnsi="宋体" w:eastAsia="宋体" w:cs="宋体"/>
          <w:color w:val="000"/>
          <w:sz w:val="28"/>
          <w:szCs w:val="28"/>
        </w:rPr>
        <w:t xml:space="preserve">　　7.机关车辆管理部门定期公布每台车的行车里程数、耗油数、维修费用、出车补助等项目。(共2分，自查得分2分)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1.在办公室设备配置上优先使用经国家认证的节约型产品，凡是符合政府采购条件的办公用品，必须实行政府集中统一采购。(共2分，自查得分2分)</w:t>
      </w:r>
    </w:p>
    <w:p>
      <w:pPr>
        <w:ind w:left="0" w:right="0" w:firstLine="560"/>
        <w:spacing w:before="450" w:after="450" w:line="312" w:lineRule="auto"/>
      </w:pPr>
      <w:r>
        <w:rPr>
          <w:rFonts w:ascii="宋体" w:hAnsi="宋体" w:eastAsia="宋体" w:cs="宋体"/>
          <w:color w:val="000"/>
          <w:sz w:val="28"/>
          <w:szCs w:val="28"/>
        </w:rPr>
        <w:t xml:space="preserve">　　2.办公用品实行计划采购，由负责办公用品的采购部门按审批计划集中统一采购，采购的办公用品要登记造册入库，落实专人保管。(共3分，自查得分3分)</w:t>
      </w:r>
    </w:p>
    <w:p>
      <w:pPr>
        <w:ind w:left="0" w:right="0" w:firstLine="560"/>
        <w:spacing w:before="450" w:after="450" w:line="312" w:lineRule="auto"/>
      </w:pPr>
      <w:r>
        <w:rPr>
          <w:rFonts w:ascii="宋体" w:hAnsi="宋体" w:eastAsia="宋体" w:cs="宋体"/>
          <w:color w:val="000"/>
          <w:sz w:val="28"/>
          <w:szCs w:val="28"/>
        </w:rPr>
        <w:t xml:space="preserve">　　3.办公用品实行领用登记，并确定专人负责办公用品的领用和使用保管。(共2分，自查得分2分)</w:t>
      </w:r>
    </w:p>
    <w:p>
      <w:pPr>
        <w:ind w:left="0" w:right="0" w:firstLine="560"/>
        <w:spacing w:before="450" w:after="450" w:line="312" w:lineRule="auto"/>
      </w:pPr>
      <w:r>
        <w:rPr>
          <w:rFonts w:ascii="宋体" w:hAnsi="宋体" w:eastAsia="宋体" w:cs="宋体"/>
          <w:color w:val="000"/>
          <w:sz w:val="28"/>
          <w:szCs w:val="28"/>
        </w:rPr>
        <w:t xml:space="preserve">　　4.所用纸质材料采用双面打印，尽量少用一次性签字笔，提倡使用钢笔。(共2分，自查得分2分)</w:t>
      </w:r>
    </w:p>
    <w:p>
      <w:pPr>
        <w:ind w:left="0" w:right="0" w:firstLine="560"/>
        <w:spacing w:before="450" w:after="450" w:line="312" w:lineRule="auto"/>
      </w:pPr>
      <w:r>
        <w:rPr>
          <w:rFonts w:ascii="宋体" w:hAnsi="宋体" w:eastAsia="宋体" w:cs="宋体"/>
          <w:color w:val="000"/>
          <w:sz w:val="28"/>
          <w:szCs w:val="28"/>
        </w:rPr>
        <w:t xml:space="preserve">　　5.加强计算机设备耗材的管理，大件设备耗材一律实行以旧换新。(共2分，自查得分2分)</w:t>
      </w:r>
    </w:p>
    <w:p>
      <w:pPr>
        <w:ind w:left="0" w:right="0" w:firstLine="560"/>
        <w:spacing w:before="450" w:after="450" w:line="312" w:lineRule="auto"/>
      </w:pPr>
      <w:r>
        <w:rPr>
          <w:rFonts w:ascii="宋体" w:hAnsi="宋体" w:eastAsia="宋体" w:cs="宋体"/>
          <w:color w:val="000"/>
          <w:sz w:val="28"/>
          <w:szCs w:val="28"/>
        </w:rPr>
        <w:t xml:space="preserve">　　按照区纪委、区委组织部、区财政局、区人社局、区审计局联合下发的《关于开展规范机关津贴补贴实施情况自查工作的通知》(青纪发〔20***〕26号)文件要求，我委结合自身实际，对规范津贴补贴实施情况进行了全面清理自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领导高度重视此次自查工作，专门召开了全委开展规范机关津贴补贴实施情况自查的工作会议，成立了机关规范津补贴实施情况自查工作领导小组，形成由主任任组长，副主任任副组长，各部门负责人为成员的工作机构，并由行政管理部具体负责自查工作，制订工作方案，明确自查工作的指导思想、责任和要求，并做好信息反馈，确保了自查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按照文件的要求，对我委20***年全年规范津贴补贴实施情况进行全面自查。从自查情况看，我委自从实施规范津贴补贴以来，没有违反规范津贴补贴各项规定，做到了规范有序，合规合法。具体执行情况如下：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自20***年11月我委成立以后，我委严格按照国家统一规定设置津贴补贴项目，严格执行国家统一的\"标准和范围。经自查，不存在自行新设津贴补贴项目，提高津贴补贴标准等情况。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银行卡(折)的形式发放津贴补贴，不发放现金，并依法代扣代缴职工应缴的个人所得税、住房公积金、医疗保险费。不存在自行出台并发放值班费、加班费，自行设立奖励项目向职工普遍发放资金，使用工会会费、福利费向职工个人普遍发放津贴补贴、有价证券、实物及其他福利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严格按照省、市、区相关规定设立津贴补贴会计项目，对发放给职工的工资、地方(部门)津贴补贴进行会计核算，未在其他科目核算发放津贴补贴。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以此次自查自纠为契机，认真学习贯彻中央、国务院、省、市、区关于规范津贴补贴工作的总体要求，把思想和行动统一到上级的决策部署上来，严格执行机关工资改革方案和实施办法，严肃财经纪律，巩固规范津贴补贴工作成果，防止出现“先清后乱”甚至“边清边乱”的现象，完善各项规章制度，逐步形成我委规范津贴补贴工作长效机制，确保将规范工作的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2025-01-31T02:29:21+08:00</dcterms:created>
  <dcterms:modified xsi:type="dcterms:W3CDTF">2025-01-31T02:29:21+08:00</dcterms:modified>
</cp:coreProperties>
</file>

<file path=docProps/custom.xml><?xml version="1.0" encoding="utf-8"?>
<Properties xmlns="http://schemas.openxmlformats.org/officeDocument/2006/custom-properties" xmlns:vt="http://schemas.openxmlformats.org/officeDocument/2006/docPropsVTypes"/>
</file>