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对照党章党规找差距材料4篇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抓落实是关键点，就是要把初心使命变成锐意进取、开拓创新的精气神和埋头苦干、真抓实干的自觉行动。要把科学理论转化为实际行动。本站精心为大家整理了对照党章党规找差距材料4篇，希望对你有帮助。　　对照党章党规找差距材料1　　党的十八大以来，习近平...</w:t>
      </w:r>
    </w:p>
    <w:p>
      <w:pPr>
        <w:ind w:left="0" w:right="0" w:firstLine="560"/>
        <w:spacing w:before="450" w:after="450" w:line="312" w:lineRule="auto"/>
      </w:pPr>
      <w:r>
        <w:rPr>
          <w:rFonts w:ascii="宋体" w:hAnsi="宋体" w:eastAsia="宋体" w:cs="宋体"/>
          <w:color w:val="000"/>
          <w:sz w:val="28"/>
          <w:szCs w:val="28"/>
        </w:rPr>
        <w:t xml:space="preserve">抓落实是关键点，就是要把初心使命变成锐意进取、开拓创新的精气神和埋头苦干、真抓实干的自觉行动。要把科学理论转化为实际行动。本站精心为大家整理了对照党章党规找差距材料4篇，希望对你有帮助。[_TAG_h3]　　对照党章党规找差距材料1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对照党章党规找差距材料2</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对照党章党规找差距有助于广大党员领导干部主动检视自我、自觉修正错误;有助于广大党员干部坚定理想信念和社会主义信念，并坚定不移贯彻党的基本路线，在大是大非面前站稳整治立场;有助于严格落实中央八项规定精神。</w:t>
      </w:r>
    </w:p>
    <w:p>
      <w:pPr>
        <w:ind w:left="0" w:right="0" w:firstLine="560"/>
        <w:spacing w:before="450" w:after="450" w:line="312" w:lineRule="auto"/>
      </w:pPr>
      <w:r>
        <w:rPr>
          <w:rFonts w:ascii="宋体" w:hAnsi="宋体" w:eastAsia="宋体" w:cs="宋体"/>
          <w:color w:val="000"/>
          <w:sz w:val="28"/>
          <w:szCs w:val="28"/>
        </w:rPr>
        <w:t xml:space="preserve">　　对这一工作方案精神，我们应通过深入学习研讨、深入查摆问题，鉴定信念，拓宽思路，同时也明确自身的差距和不足，进一步明确今后努力的目标和方向。我们应强化理论武装，坚定“四个自信”，通过学习《党章》、落实《党章》，增强共产主义理想信念，增强党性修养;做到不忘初心，尽职尽责，在工作岗位中奉献自我，发挥党员的先锋模范带头作用。同时，我们也要注意将这一工作方案精神与习近平新时代中国特色社会主义思想、习近平总书记重要指示批示精神相结合，以提升党员干部的党员意识、纪律意识，</w:t>
      </w:r>
    </w:p>
    <w:p>
      <w:pPr>
        <w:ind w:left="0" w:right="0" w:firstLine="560"/>
        <w:spacing w:before="450" w:after="450" w:line="312" w:lineRule="auto"/>
      </w:pPr>
      <w:r>
        <w:rPr>
          <w:rFonts w:ascii="宋体" w:hAnsi="宋体" w:eastAsia="宋体" w:cs="宋体"/>
          <w:color w:val="000"/>
          <w:sz w:val="28"/>
          <w:szCs w:val="28"/>
        </w:rPr>
        <w:t xml:space="preserve">　　对照党章党规，以正视问题的自觉和刀刃向内的勇气，全面查找各种违背初心和使命的问题，真刀真枪解决问题。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深入学习习近平总书记关于“不忘初心、牢记使命”重要论述结合，对照党章党规，重点对照党章、《关于新形势下党内政治生活的若干准则》《中国共产党纪律处分条例》，是主题教育学习教育和检视问题的重要内容，是推动党员领导干部主动检视自我、自觉修正错误的重要措施进行自我检查。</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习近平总书记重要指示批示精神和党中央决策部署检视问题，边学习、边对照、边检视、边整改。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对照党章重点查摆是否坚持党的性质宗旨，贯彻党的基本理论、基本路线、基本方略;是否认真履行党员八项义务，充分发挥党员先锋模范作用。要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准则，重点查摆是否坚定理想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对照条例，重点查摆是否同党中央保持一致，自觉执行党组织决定;是否存在工作不负责任，搞形式主义、官僚主义，等问题。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党员领导干部要认真学习《中国共产党党内重要法规汇编》，召开对照党章党规找差距专题会议。党支部要结合“三会一课”，召开专题会议，组织党员学习、对照党章、准则、条例，自我检视问题，自我整改提高。领导班子主要负责同志要带头学、带头查、带头改，以上率下、作出示范，找准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对照党章党规找差距材料3</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对照党章党规找差距材料4</w:t>
      </w:r>
    </w:p>
    <w:p>
      <w:pPr>
        <w:ind w:left="0" w:right="0" w:firstLine="560"/>
        <w:spacing w:before="450" w:after="450" w:line="312" w:lineRule="auto"/>
      </w:pPr>
      <w:r>
        <w:rPr>
          <w:rFonts w:ascii="宋体" w:hAnsi="宋体" w:eastAsia="宋体" w:cs="宋体"/>
          <w:color w:val="000"/>
          <w:sz w:val="28"/>
          <w:szCs w:val="28"/>
        </w:rPr>
        <w:t xml:space="preserve">　　《关于在“不忘初心、牢记使命”主题教育中对照党章党规找差距的工作方案》的印发，是为了进一步加强对党规党章的学习，也是为了让我们的党员干部找回发展的初心以及干部担当、作为，为人民服务的重要使命。</w:t>
      </w:r>
    </w:p>
    <w:p>
      <w:pPr>
        <w:ind w:left="0" w:right="0" w:firstLine="560"/>
        <w:spacing w:before="450" w:after="450" w:line="312" w:lineRule="auto"/>
      </w:pPr>
      <w:r>
        <w:rPr>
          <w:rFonts w:ascii="宋体" w:hAnsi="宋体" w:eastAsia="宋体" w:cs="宋体"/>
          <w:color w:val="000"/>
          <w:sz w:val="28"/>
          <w:szCs w:val="28"/>
        </w:rPr>
        <w:t xml:space="preserve">　　找差距，是发展的第一步。“闭关锁国”的发展模式早已被历史进程证明是不可取的，自改革开放以来，我们国家就不断的学先进、赶先进，在不断的找差距和自我摸索中前进，只有首先看清了自身与先进的差距有多大、有多远，才能发现不足和发展的空间，边学习、边对照，不断发现问题，然后再整改、再进步，形成一个有序的不断完善过程，从而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坚定信念，是思想教育的关键一环。增强“四个意识”，牢固树立“四个自信”，坚定理想信念是思想学习的主要目标和最终目的，强化不忘初心、牢记使命的主题教育意义，用“四个意识”来武装党员干部政治武器，能够在工作中更有效、更全面的完成任务目标，以“四个自信”来认清发展的方向，坚定理想信念，从而在工作中杜绝盲目发展的现象。思想教育的作用就在于提升党员干部思想意识和政治敏锐性，能够在工作中发挥自身先锋模范作用，将自己查摆进去，发现问题，解决问题，保持清正廉洁的政治本色。</w:t>
      </w:r>
    </w:p>
    <w:p>
      <w:pPr>
        <w:ind w:left="0" w:right="0" w:firstLine="560"/>
        <w:spacing w:before="450" w:after="450" w:line="312" w:lineRule="auto"/>
      </w:pPr>
      <w:r>
        <w:rPr>
          <w:rFonts w:ascii="宋体" w:hAnsi="宋体" w:eastAsia="宋体" w:cs="宋体"/>
          <w:color w:val="000"/>
          <w:sz w:val="28"/>
          <w:szCs w:val="28"/>
        </w:rPr>
        <w:t xml:space="preserve">　　按照通知要求，我们的党员干部要对照党章、对照准则、对照条例找差距、找问题，进行自我查摆，切实开展好主题教育活动，提升自身政治修养和思想意识，从思想上进行自我意识的提升和转变，在工作中形成推进和发展的准则和目标，扎实转变工作作风，促进基层党组织的良好发展。</w:t>
      </w:r>
    </w:p>
    <w:p>
      <w:pPr>
        <w:ind w:left="0" w:right="0" w:firstLine="560"/>
        <w:spacing w:before="450" w:after="450" w:line="312" w:lineRule="auto"/>
      </w:pPr>
      <w:r>
        <w:rPr>
          <w:rFonts w:ascii="宋体" w:hAnsi="宋体" w:eastAsia="宋体" w:cs="宋体"/>
          <w:color w:val="000"/>
          <w:sz w:val="28"/>
          <w:szCs w:val="28"/>
        </w:rPr>
        <w:t xml:space="preserve">　　我们的党员领导干部要认真学习《中国共产党党内重要法规汇编》，逐段逐句学习党章、准则、条例，对照检视分析，把自己摆进去、把职责摆进去、把工作摆进去。结合“三会一课”学习制度，认真对照查摆自身问题，勇于开展批评与自我批评，切实将“不忘初心、牢记使命”的教育目标贯穿始终，实实在在的来一场思想上的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