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以案促改自检自查报告精选3篇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始终保持与党中央高度一致，认真学习“三个代表”重要思想和“七一”讲话精神，积极参加学院及班上组织的思想政治学习，不断提高自身的政治素质。以下是小编收集整理的以案促改自检自查报告精选三篇，仅供参考，希望能够帮助到大家。【篇一】以案促改自检自查...</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三个代表”重要思想和“七一”讲话精神，积极参加学院及班上组织的思想政治学习，不断提高自身的政治素质。以下是小编收集整理的以案促改自检自查报告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【篇一】以案促改自检自查报告</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新时代中国特色社会主义思想和党的十九大精神，坚决维护***总书记在党中央和全党的核心地位，自觉维护党中央权威和集中统一领导，在思想上政治上行动上同党中央保持高度一致。但是对照***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【篇二】以案促改自检自查报告</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总书记来陕考察重要讲话精神，深刻汲取赵***和冯***、祁***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【篇三】以案促改自检自查报告</w:t>
      </w:r>
    </w:p>
    <w:p>
      <w:pPr>
        <w:ind w:left="0" w:right="0" w:firstLine="560"/>
        <w:spacing w:before="450" w:after="450" w:line="312" w:lineRule="auto"/>
      </w:pPr>
      <w:r>
        <w:rPr>
          <w:rFonts w:ascii="宋体" w:hAnsi="宋体" w:eastAsia="宋体" w:cs="宋体"/>
          <w:color w:val="000"/>
          <w:sz w:val="28"/>
          <w:szCs w:val="28"/>
        </w:rPr>
        <w:t xml:space="preserve">　　通过学习教育，我认识到每位党员都必须严格遵守法纪法规，加强党性修养，坚决拒腐、反腐；做好家风廉政建设，不为家人以权谋私；勇于担当，坚决反对官僚主义和形式主义等等。目前主要存在的问题和具体表现是：</w:t>
      </w:r>
    </w:p>
    <w:p>
      <w:pPr>
        <w:ind w:left="0" w:right="0" w:firstLine="560"/>
        <w:spacing w:before="450" w:after="450" w:line="312" w:lineRule="auto"/>
      </w:pPr>
      <w:r>
        <w:rPr>
          <w:rFonts w:ascii="宋体" w:hAnsi="宋体" w:eastAsia="宋体" w:cs="宋体"/>
          <w:color w:val="000"/>
          <w:sz w:val="28"/>
          <w:szCs w:val="28"/>
        </w:rPr>
        <w:t xml:space="preserve">　　（一）“两个维护”方面存在问题。</w:t>
      </w:r>
    </w:p>
    <w:p>
      <w:pPr>
        <w:ind w:left="0" w:right="0" w:firstLine="560"/>
        <w:spacing w:before="450" w:after="450" w:line="312" w:lineRule="auto"/>
      </w:pPr>
      <w:r>
        <w:rPr>
          <w:rFonts w:ascii="宋体" w:hAnsi="宋体" w:eastAsia="宋体" w:cs="宋体"/>
          <w:color w:val="000"/>
          <w:sz w:val="28"/>
          <w:szCs w:val="28"/>
        </w:rPr>
        <w:t xml:space="preserve">　　一是学习贯彻落实***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是在整治政治生态方面，存在思想上、工作上、组织上、作风不够踏实，有时有些浮躁；工作的主动性不强；艰苦奋斗的作风做的不够。写文件、制文件有时机械照搬照抄，出台制度规定“依葫芦画瓢”，内容不是来自调查研究，而是源自抄袭拼凑。在责任担当方面，“只求不出事，宁愿不做事”，凡事都要上级拍板，避免自己担责。在对待问题方面，对身边不良风气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　　三是在扎实推进脱贫攻坚工作方面，参与扶贫工作落实还欠缺，只停留在定期对贫困户走访，送资金和物资。不积极了解对口贫困户所思、所需、所想。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（二）政治纪律和政治规矩方面存在问题。</w:t>
      </w:r>
    </w:p>
    <w:p>
      <w:pPr>
        <w:ind w:left="0" w:right="0" w:firstLine="560"/>
        <w:spacing w:before="450" w:after="450" w:line="312" w:lineRule="auto"/>
      </w:pPr>
      <w:r>
        <w:rPr>
          <w:rFonts w:ascii="宋体" w:hAnsi="宋体" w:eastAsia="宋体" w:cs="宋体"/>
          <w:color w:val="000"/>
          <w:sz w:val="28"/>
          <w:szCs w:val="28"/>
        </w:rPr>
        <w:t xml:space="preserve">　　一是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（三）廉洁自律方面存在问题。</w:t>
      </w:r>
    </w:p>
    <w:p>
      <w:pPr>
        <w:ind w:left="0" w:right="0" w:firstLine="560"/>
        <w:spacing w:before="450" w:after="450" w:line="312" w:lineRule="auto"/>
      </w:pPr>
      <w:r>
        <w:rPr>
          <w:rFonts w:ascii="宋体" w:hAnsi="宋体" w:eastAsia="宋体" w:cs="宋体"/>
          <w:color w:val="000"/>
          <w:sz w:val="28"/>
          <w:szCs w:val="28"/>
        </w:rPr>
        <w:t xml:space="preserve">　　一是领导干部的廉洁自律意识不强、认识不足。有的认为廉洁自律主要是针对县处级以上领导干部和国有企业领导干部，基层领导干部处在最基层，都是做些具体的小事，没多大的权力，也没有多少钱，缺乏滋生腐败的土壤，强调廉洁自律是小题大做；有的认为廉洁自律在基层只是一些小问题，过于认真，会影响团结；有的则认为廉洁自律完全是领导干部个人的思想道德修养问题，忽视了组织监督制约的必要性。由于认识上的偏差，致使一些基层单位把廉洁自律工作放任自流。</w:t>
      </w:r>
    </w:p>
    <w:p>
      <w:pPr>
        <w:ind w:left="0" w:right="0" w:firstLine="560"/>
        <w:spacing w:before="450" w:after="450" w:line="312" w:lineRule="auto"/>
      </w:pPr>
      <w:r>
        <w:rPr>
          <w:rFonts w:ascii="宋体" w:hAnsi="宋体" w:eastAsia="宋体" w:cs="宋体"/>
          <w:color w:val="000"/>
          <w:sz w:val="28"/>
          <w:szCs w:val="28"/>
        </w:rPr>
        <w:t xml:space="preserve">　　二是有些基层领导干部明知故犯违反财经纪律，化公为私，霍浪费。</w:t>
      </w:r>
    </w:p>
    <w:p>
      <w:pPr>
        <w:ind w:left="0" w:right="0" w:firstLine="560"/>
        <w:spacing w:before="450" w:after="450" w:line="312" w:lineRule="auto"/>
      </w:pPr>
      <w:r>
        <w:rPr>
          <w:rFonts w:ascii="宋体" w:hAnsi="宋体" w:eastAsia="宋体" w:cs="宋体"/>
          <w:color w:val="000"/>
          <w:sz w:val="28"/>
          <w:szCs w:val="28"/>
        </w:rPr>
        <w:t xml:space="preserve">　　三是有些领导干部思想空虚，精神萎靡。有的领导干部缺乏远大理想和抱负，意志消沉、贪图享受；有部分领导干部“抽烟一闻知伪劣、喝酒一抿知好坏、麻将一摸明顺点、工作一问三不知”。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　　（四）作风建设方面存在问题。</w:t>
      </w:r>
    </w:p>
    <w:p>
      <w:pPr>
        <w:ind w:left="0" w:right="0" w:firstLine="560"/>
        <w:spacing w:before="450" w:after="450" w:line="312" w:lineRule="auto"/>
      </w:pPr>
      <w:r>
        <w:rPr>
          <w:rFonts w:ascii="宋体" w:hAnsi="宋体" w:eastAsia="宋体" w:cs="宋体"/>
          <w:color w:val="000"/>
          <w:sz w:val="28"/>
          <w:szCs w:val="28"/>
        </w:rPr>
        <w:t xml:space="preserve">　　一是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w:t>
      </w:r>
    </w:p>
    <w:p>
      <w:pPr>
        <w:ind w:left="0" w:right="0" w:firstLine="560"/>
        <w:spacing w:before="450" w:after="450" w:line="312" w:lineRule="auto"/>
      </w:pPr>
      <w:r>
        <w:rPr>
          <w:rFonts w:ascii="宋体" w:hAnsi="宋体" w:eastAsia="宋体" w:cs="宋体"/>
          <w:color w:val="000"/>
          <w:sz w:val="28"/>
          <w:szCs w:val="28"/>
        </w:rPr>
        <w:t xml:space="preserve">　　二是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　　（五）担当作为方面存在问题。</w:t>
      </w:r>
    </w:p>
    <w:p>
      <w:pPr>
        <w:ind w:left="0" w:right="0" w:firstLine="560"/>
        <w:spacing w:before="450" w:after="450" w:line="312" w:lineRule="auto"/>
      </w:pPr>
      <w:r>
        <w:rPr>
          <w:rFonts w:ascii="宋体" w:hAnsi="宋体" w:eastAsia="宋体" w:cs="宋体"/>
          <w:color w:val="000"/>
          <w:sz w:val="28"/>
          <w:szCs w:val="28"/>
        </w:rPr>
        <w:t xml:space="preserve">　　一是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w:t>
      </w:r>
    </w:p>
    <w:p>
      <w:pPr>
        <w:ind w:left="0" w:right="0" w:firstLine="560"/>
        <w:spacing w:before="450" w:after="450" w:line="312" w:lineRule="auto"/>
      </w:pPr>
      <w:r>
        <w:rPr>
          <w:rFonts w:ascii="宋体" w:hAnsi="宋体" w:eastAsia="宋体" w:cs="宋体"/>
          <w:color w:val="000"/>
          <w:sz w:val="28"/>
          <w:szCs w:val="28"/>
        </w:rPr>
        <w:t xml:space="preserve">　　二是有守摊思想。工作标准不高，满足于一般化，只求过得去、不求过得硬，工作平推平拥。有的小富即安、小成即满，取得一点成绩就津津乐道，看不到与先进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三是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　　（六）全面从严治党方面存在问题。</w:t>
      </w:r>
    </w:p>
    <w:p>
      <w:pPr>
        <w:ind w:left="0" w:right="0" w:firstLine="560"/>
        <w:spacing w:before="450" w:after="450" w:line="312" w:lineRule="auto"/>
      </w:pPr>
      <w:r>
        <w:rPr>
          <w:rFonts w:ascii="宋体" w:hAnsi="宋体" w:eastAsia="宋体" w:cs="宋体"/>
          <w:color w:val="000"/>
          <w:sz w:val="28"/>
          <w:szCs w:val="28"/>
        </w:rPr>
        <w:t xml:space="preserve">　　一是党的作风建设方面。一是还存在追求“面子工程”问题。在工作中存在有时为应对上级考核，急于出成绩、出亮点，做一些好看的、较为形式的工作。二是密切联系群众工作有所减弱。有的党员干部工作中不愿深下去研究工作，不想担责任，不敢挑重担，面对违建治理、项目招引、信访维稳等急难险重问题，自我加压不够，工作标准不高，缺乏开拓创新的激情与真抓实干的精神。三是干事创业的劲头有所衰退。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　　二是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　　不忘初心、牢记使命是我党当前教育的主题和核心思想。正是因为许多党员干部做不到，才犯下终身悔恨的罪过。如赵***案、沈x案等政治和生活腐败案件的发生。分析党员干部违规违纪，违法犯罪的深刻原因主要有以下三点：</w:t>
      </w:r>
    </w:p>
    <w:p>
      <w:pPr>
        <w:ind w:left="0" w:right="0" w:firstLine="560"/>
        <w:spacing w:before="450" w:after="450" w:line="312" w:lineRule="auto"/>
      </w:pPr>
      <w:r>
        <w:rPr>
          <w:rFonts w:ascii="宋体" w:hAnsi="宋体" w:eastAsia="宋体" w:cs="宋体"/>
          <w:color w:val="000"/>
          <w:sz w:val="28"/>
          <w:szCs w:val="28"/>
        </w:rPr>
        <w:t xml:space="preserve">　　（一）党性不强，政治立场不坚定；</w:t>
      </w:r>
    </w:p>
    <w:p>
      <w:pPr>
        <w:ind w:left="0" w:right="0" w:firstLine="560"/>
        <w:spacing w:before="450" w:after="450" w:line="312" w:lineRule="auto"/>
      </w:pPr>
      <w:r>
        <w:rPr>
          <w:rFonts w:ascii="宋体" w:hAnsi="宋体" w:eastAsia="宋体" w:cs="宋体"/>
          <w:color w:val="000"/>
          <w:sz w:val="28"/>
          <w:szCs w:val="28"/>
        </w:rPr>
        <w:t xml:space="preserve">　　（二）思想水平低下，道德水准低下，文化修养低下；</w:t>
      </w:r>
    </w:p>
    <w:p>
      <w:pPr>
        <w:ind w:left="0" w:right="0" w:firstLine="560"/>
        <w:spacing w:before="450" w:after="450" w:line="312" w:lineRule="auto"/>
      </w:pPr>
      <w:r>
        <w:rPr>
          <w:rFonts w:ascii="宋体" w:hAnsi="宋体" w:eastAsia="宋体" w:cs="宋体"/>
          <w:color w:val="000"/>
          <w:sz w:val="28"/>
          <w:szCs w:val="28"/>
        </w:rPr>
        <w:t xml:space="preserve">　　（三）贪图享乐主义作祟，追求低级腐化。</w:t>
      </w:r>
    </w:p>
    <w:p>
      <w:pPr>
        <w:ind w:left="0" w:right="0" w:firstLine="560"/>
        <w:spacing w:before="450" w:after="450" w:line="312" w:lineRule="auto"/>
      </w:pPr>
      <w:r>
        <w:rPr>
          <w:rFonts w:ascii="宋体" w:hAnsi="宋体" w:eastAsia="宋体" w:cs="宋体"/>
          <w:color w:val="000"/>
          <w:sz w:val="28"/>
          <w:szCs w:val="28"/>
        </w:rPr>
        <w:t xml:space="preserve">　　（一）加强党内监督，加强党员监督权力；</w:t>
      </w:r>
    </w:p>
    <w:p>
      <w:pPr>
        <w:ind w:left="0" w:right="0" w:firstLine="560"/>
        <w:spacing w:before="450" w:after="450" w:line="312" w:lineRule="auto"/>
      </w:pPr>
      <w:r>
        <w:rPr>
          <w:rFonts w:ascii="宋体" w:hAnsi="宋体" w:eastAsia="宋体" w:cs="宋体"/>
          <w:color w:val="000"/>
          <w:sz w:val="28"/>
          <w:szCs w:val="28"/>
        </w:rPr>
        <w:t xml:space="preserve">　　（二）收入、住房等公开，加强银行和资产的监督和透明；</w:t>
      </w:r>
    </w:p>
    <w:p>
      <w:pPr>
        <w:ind w:left="0" w:right="0" w:firstLine="560"/>
        <w:spacing w:before="450" w:after="450" w:line="312" w:lineRule="auto"/>
      </w:pPr>
      <w:r>
        <w:rPr>
          <w:rFonts w:ascii="宋体" w:hAnsi="宋体" w:eastAsia="宋体" w:cs="宋体"/>
          <w:color w:val="000"/>
          <w:sz w:val="28"/>
          <w:szCs w:val="28"/>
        </w:rPr>
        <w:t xml:space="preserve">　　（三）权力公开透明，加强权力监督。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2025-04-01T08:12:32+08:00</dcterms:created>
  <dcterms:modified xsi:type="dcterms:W3CDTF">2025-04-01T08:12:32+08:00</dcterms:modified>
</cp:coreProperties>
</file>

<file path=docProps/custom.xml><?xml version="1.0" encoding="utf-8"?>
<Properties xmlns="http://schemas.openxmlformats.org/officeDocument/2006/custom-properties" xmlns:vt="http://schemas.openxmlformats.org/officeDocument/2006/docPropsVTypes"/>
</file>