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2024年全面从严治党自纠自查报告范文通用3篇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为大家整理的2024年全面从严治党自纠自查报告范文(通用3篇)，欢迎大家借鉴与参考，希望对大家有所帮助。第一篇: 2024年全面从严治党自纠自查报告...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为大家整理的2024年全面从严治党自纠自查报告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2024年全面从严治党自纠自查报告</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20***年上半年，在区委、区政府的正确领导下，认真履行全面从严治党主体责任，深入学习贯彻党的十九大精神，扎实推进党风廉政建设和反腐败工作，紧紧围绕各项目标任务，认真落实工作部署，为推动城市转型发展、全面推进我区城中村改造提供了坚强保证。现将20***年上半年全面从严治党主体责任落实情况自查报告总结如下：</w:t>
      </w:r>
    </w:p>
    <w:p>
      <w:pPr>
        <w:ind w:left="0" w:right="0" w:firstLine="560"/>
        <w:spacing w:before="450" w:after="450" w:line="312" w:lineRule="auto"/>
      </w:pPr>
      <w:r>
        <w:rPr>
          <w:rFonts w:ascii="宋体" w:hAnsi="宋体" w:eastAsia="宋体" w:cs="宋体"/>
          <w:color w:val="000"/>
          <w:sz w:val="28"/>
          <w:szCs w:val="28"/>
        </w:rPr>
        <w:t xml:space="preserve">　　(一)强化主体责任，全面落实从严治党要求。根据工作安排，及时调整我办党风廉政建设责任制领导小组，确保党风廉政建设“一岗双责”工作落到实处。党组书记认真履行第一责任人职责，对重要工作亲自部署、重大问题亲自过问、重点环节亲自协调。办党风廉政建设领导小组办公室根据年度党风廉政建设和反腐败工作任务分解，向分管领导寄发《责任分工报告书》，向业务科室寄发《牵头部门任务函告书》，并根据监督检查情况及时向领导班子成员或各单位(部门)寄发《落实责任制建议书》，形成了党组书记负总责，班子成员分工负责，一级抓一级，层层抓落实的工作格局，级级传导压力，实现责任体系全覆盖。</w:t>
      </w:r>
    </w:p>
    <w:p>
      <w:pPr>
        <w:ind w:left="0" w:right="0" w:firstLine="560"/>
        <w:spacing w:before="450" w:after="450" w:line="312" w:lineRule="auto"/>
      </w:pPr>
      <w:r>
        <w:rPr>
          <w:rFonts w:ascii="宋体" w:hAnsi="宋体" w:eastAsia="宋体" w:cs="宋体"/>
          <w:color w:val="000"/>
          <w:sz w:val="28"/>
          <w:szCs w:val="28"/>
        </w:rPr>
        <w:t xml:space="preserve">　　(二)突出政治建设，着力提升政治站位。坚持以***新时代中国特色社会主义思想武装头脑，把学习十九大作为当前首要政治任务，在学懂弄通做实上下功夫。制定理论中心组学习计划，扩大学习范围，第一时间将十九大精神学起来、讲起来、传起来、干起来、实起来，先后组织6次集体学习，以“一把手”上党课宣讲十九大精神、党员干部头脑风暴讨论会、党支部实地参观走访活动为主打，同步组织开展收集“总书记对我影响最深的一句话”、党员干部学习党的十九大精神自评自测、学习长篇通讯《***—新时代的领路人》等活动，在机关内部迅速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　　(三)强化廉政教育，始终把纪律挺在前面。根据“清廉温州”“清廉鹿城”建设要求，制定《温州市鹿城区城中村改造办公室清廉建设工作方案》，将清廉工作与中心工作同部署、同落实。深入开展“营商环境提升年”行动和“为官不正、为官不为、为官乱为”专项整治深化年行动，严格实行报备制度，严禁参加可能影响公正执行公务的宴请，严禁参加任何形式的赌博，领导班子成员实行廉洁承诺、重大事项报告、个人收入申报。认真执行财经纪律，严控“三公”经费，上半年实现“三公”经费零支出、会议费零支出、培训费出1.92万元。严格执行“三重一大”集体决策和《干部任用条例》，上半年，共计研究31个“三重一大”事项，程序到位。充分运用监督执纪“四种形态”，开展谈心谈话活动，党组书记与其他班子成员进行谈心，分管领</w:t>
      </w:r>
    </w:p>
    <w:p>
      <w:pPr>
        <w:ind w:left="0" w:right="0" w:firstLine="560"/>
        <w:spacing w:before="450" w:after="450" w:line="312" w:lineRule="auto"/>
      </w:pPr>
      <w:r>
        <w:rPr>
          <w:rFonts w:ascii="宋体" w:hAnsi="宋体" w:eastAsia="宋体" w:cs="宋体"/>
          <w:color w:val="000"/>
          <w:sz w:val="28"/>
          <w:szCs w:val="28"/>
        </w:rPr>
        <w:t xml:space="preserve">　　导与各科室负责人进行谈心，通过及时提醒，批评和教育，做到警钟长鸣，防患于未然，上半年，累计谈话32次，涉及32人次。</w:t>
      </w:r>
    </w:p>
    <w:p>
      <w:pPr>
        <w:ind w:left="0" w:right="0" w:firstLine="560"/>
        <w:spacing w:before="450" w:after="450" w:line="312" w:lineRule="auto"/>
      </w:pPr>
      <w:r>
        <w:rPr>
          <w:rFonts w:ascii="宋体" w:hAnsi="宋体" w:eastAsia="宋体" w:cs="宋体"/>
          <w:color w:val="000"/>
          <w:sz w:val="28"/>
          <w:szCs w:val="28"/>
        </w:rPr>
        <w:t xml:space="preserve">　　(四)规范权力运行，推行政务公开制度。加强廉政风险防控机制建设，制定出台《温州市鹿城区城中村改造办公室廉政风险防控机制建设实施方案》。强化阳光政务建设，推行政务公开制度，截止目前，我办官方网站共发布各类公示公告91条，其中征收公告9条，政策法规1条，补偿决定1条，中介机构63条,其他公告公示17条，办理区人大建议主办件2件，会办件1件，区政协提案主办件4件。强化监督，维护群众权益，妥善处理网络问政46件、热线服务6件、浙江省网络信访平台14件、来信来访11件。</w:t>
      </w:r>
    </w:p>
    <w:p>
      <w:pPr>
        <w:ind w:left="0" w:right="0" w:firstLine="560"/>
        <w:spacing w:before="450" w:after="450" w:line="312" w:lineRule="auto"/>
      </w:pPr>
      <w:r>
        <w:rPr>
          <w:rFonts w:ascii="宋体" w:hAnsi="宋体" w:eastAsia="宋体" w:cs="宋体"/>
          <w:color w:val="000"/>
          <w:sz w:val="28"/>
          <w:szCs w:val="28"/>
        </w:rPr>
        <w:t xml:space="preserve">　　(五)明确主体责任，着重推进重点工作。一是城中村改造。20***年计划完成改造X户，截止目前，全区累计完成签约X户，腾空X户，拆除X户，其中XXX、XXX实现整村签约，XXX、后京XXX已整村拆除。二是项目清零。20***年全区城中村改造及重点工程项目未“清零”建筑任务共X处，截至目前，已完成X处，其中20***-20***年攻坚村范围“清零”攻坚行动任务数X处，已于6月底全面完成市级下达的“清零”任务;三是安置提速。根据20***计划指导相关街镇实施单位在规定时间节点前保质保量完成X个项目共X户的认购和X个项目共X户的交付使用。截止目前，已完成安置方案编排X例，完成X个项目共X户3210套的认购。</w:t>
      </w:r>
    </w:p>
    <w:p>
      <w:pPr>
        <w:ind w:left="0" w:right="0" w:firstLine="560"/>
        <w:spacing w:before="450" w:after="450" w:line="312" w:lineRule="auto"/>
      </w:pPr>
      <w:r>
        <w:rPr>
          <w:rFonts w:ascii="宋体" w:hAnsi="宋体" w:eastAsia="宋体" w:cs="宋体"/>
          <w:color w:val="000"/>
          <w:sz w:val="28"/>
          <w:szCs w:val="28"/>
        </w:rPr>
        <w:t xml:space="preserve">　　(一)压力传导不够到位。责任意识层层递减，呈现“上热中温下冷”的现象，落实主体责任主动性和自觉性还不强，具体行动和措施还不多，还停留在学习、领会和表态阶段。把“不出错”的履责底线变成履责追求，扎深“多栽花少栽刺”的庸俗哲学，陷入“好人主义”的怪圈。</w:t>
      </w:r>
    </w:p>
    <w:p>
      <w:pPr>
        <w:ind w:left="0" w:right="0" w:firstLine="560"/>
        <w:spacing w:before="450" w:after="450" w:line="312" w:lineRule="auto"/>
      </w:pPr>
      <w:r>
        <w:rPr>
          <w:rFonts w:ascii="宋体" w:hAnsi="宋体" w:eastAsia="宋体" w:cs="宋体"/>
          <w:color w:val="000"/>
          <w:sz w:val="28"/>
          <w:szCs w:val="28"/>
        </w:rPr>
        <w:t xml:space="preserve">　　(二)落实主体责任方法途径单一。全面从严治党主体责任落实过多依赖上级的布置和推动，习惯于“上传下达”，以文件来落实责任，经常照搬照抄，通常是上级说什么就做什么，开展活动紧一阵，不开展活动松一阵，时紧时松，缺乏创新性、主动性和持久性。工作内容泛化，党员干部考核工作缺乏具体量化标准和指标体系，定性多定量少，发现问题的能力不强，不能全面准确反映责任制落实情况。</w:t>
      </w:r>
    </w:p>
    <w:p>
      <w:pPr>
        <w:ind w:left="0" w:right="0" w:firstLine="560"/>
        <w:spacing w:before="450" w:after="450" w:line="312" w:lineRule="auto"/>
      </w:pPr>
      <w:r>
        <w:rPr>
          <w:rFonts w:ascii="宋体" w:hAnsi="宋体" w:eastAsia="宋体" w:cs="宋体"/>
          <w:color w:val="000"/>
          <w:sz w:val="28"/>
          <w:szCs w:val="28"/>
        </w:rPr>
        <w:t xml:space="preserve">　　(三)廉政风险防范工作有待强化。在研究专项工作的同时，对全面从严治党、加强党风廉政建设等方面部署不够到位，对日常各项工作推进过程中的廉政提醒力度有待加强。廉政防控机制落实力度不够，干部职工仍然存在“重业务轻廉政”的惯性思维，在日常工作中廉政风险防范意识不足。</w:t>
      </w:r>
    </w:p>
    <w:p>
      <w:pPr>
        <w:ind w:left="0" w:right="0" w:firstLine="560"/>
        <w:spacing w:before="450" w:after="450" w:line="312" w:lineRule="auto"/>
      </w:pPr>
      <w:r>
        <w:rPr>
          <w:rFonts w:ascii="宋体" w:hAnsi="宋体" w:eastAsia="宋体" w:cs="宋体"/>
          <w:color w:val="000"/>
          <w:sz w:val="28"/>
          <w:szCs w:val="28"/>
        </w:rPr>
        <w:t xml:space="preserve">　　(四)作风纪律督查力度有待加强。单位内部正风肃纪督查力度不够，督查过程中存在不敢得罪人的思想;科室负责人对工</w:t>
      </w:r>
    </w:p>
    <w:p>
      <w:pPr>
        <w:ind w:left="0" w:right="0" w:firstLine="560"/>
        <w:spacing w:before="450" w:after="450" w:line="312" w:lineRule="auto"/>
      </w:pPr>
      <w:r>
        <w:rPr>
          <w:rFonts w:ascii="宋体" w:hAnsi="宋体" w:eastAsia="宋体" w:cs="宋体"/>
          <w:color w:val="000"/>
          <w:sz w:val="28"/>
          <w:szCs w:val="28"/>
        </w:rPr>
        <w:t xml:space="preserve">　　作人员工作作风提醒教育力度不够，部分人员纪律规矩意识依然不强。</w:t>
      </w:r>
    </w:p>
    <w:p>
      <w:pPr>
        <w:ind w:left="0" w:right="0" w:firstLine="560"/>
        <w:spacing w:before="450" w:after="450" w:line="312" w:lineRule="auto"/>
      </w:pPr>
      <w:r>
        <w:rPr>
          <w:rFonts w:ascii="宋体" w:hAnsi="宋体" w:eastAsia="宋体" w:cs="宋体"/>
          <w:color w:val="000"/>
          <w:sz w:val="28"/>
          <w:szCs w:val="28"/>
        </w:rPr>
        <w:t xml:space="preserve">　　(五)机关廉政品牌打造有待拓展。对机关党风廉政建设满足于按部就班，满足于完成规定动作和常规工作，对如何紧密结合城中村改造工作实际开展特色工作思考研究不足，对于如何通过打造独具本单位职能特色的“城中村改造”品牌，激发机关干部廉政意识、责任意识、担当意识缺乏有效举措。</w:t>
      </w:r>
    </w:p>
    <w:p>
      <w:pPr>
        <w:ind w:left="0" w:right="0" w:firstLine="560"/>
        <w:spacing w:before="450" w:after="450" w:line="312" w:lineRule="auto"/>
      </w:pPr>
      <w:r>
        <w:rPr>
          <w:rFonts w:ascii="宋体" w:hAnsi="宋体" w:eastAsia="宋体" w:cs="宋体"/>
          <w:color w:val="000"/>
          <w:sz w:val="28"/>
          <w:szCs w:val="28"/>
        </w:rPr>
        <w:t xml:space="preserve">　　(一)廉政风险防控常抓不懈。经常性开展班子成员“一岗双责”落实情况和分管领域党风廉政责任制落实情况的监督检查，切实强化班子成员的自我监督、自我提升。结合城中村改造工作实际，从严做好廉政风险防控工作，在做好科室和个人风险点排查的基础上，结合“营商环境提升年”行动及“为官不正、为官不为、为官乱为”专项整治深化年活动的总体要求，紧盯“三公”管理、公务接待、物品采购、中介机构管理等涉及营商环境的重点领域环节，通过开展谈心提醒、监督检查等形式，指导督促班子成员和各科室负责人在履行岗位职责过程中恪守廉洁自律底线，自觉防范廉政风险。</w:t>
      </w:r>
    </w:p>
    <w:p>
      <w:pPr>
        <w:ind w:left="0" w:right="0" w:firstLine="560"/>
        <w:spacing w:before="450" w:after="450" w:line="312" w:lineRule="auto"/>
      </w:pPr>
      <w:r>
        <w:rPr>
          <w:rFonts w:ascii="宋体" w:hAnsi="宋体" w:eastAsia="宋体" w:cs="宋体"/>
          <w:color w:val="000"/>
          <w:sz w:val="28"/>
          <w:szCs w:val="28"/>
        </w:rPr>
        <w:t xml:space="preserve">　　(二)强化提升纪律规矩意识。在进一步强化制度执行力上下功夫，引导机关干部牢固树立用制度管人、管物、管事的理念，进一步规范办事流程，认真落实执行党组民主生活会、理论中心</w:t>
      </w:r>
    </w:p>
    <w:p>
      <w:pPr>
        <w:ind w:left="0" w:right="0" w:firstLine="560"/>
        <w:spacing w:before="450" w:after="450" w:line="312" w:lineRule="auto"/>
      </w:pPr>
      <w:r>
        <w:rPr>
          <w:rFonts w:ascii="宋体" w:hAnsi="宋体" w:eastAsia="宋体" w:cs="宋体"/>
          <w:color w:val="000"/>
          <w:sz w:val="28"/>
          <w:szCs w:val="28"/>
        </w:rPr>
        <w:t xml:space="preserve">　　组学习会制度、机关干部管理制度、固定资产物资管理及公务接待制度等一系列规章制度，强化机关干部服务机制规范化管理和常态化考核，突出抓好单位财务管理制度、物品采购管理制度等涉及营商环境岗位环节内控机制执行情况的日常监督检查工作，从根本上强化制度执行力。</w:t>
      </w:r>
    </w:p>
    <w:p>
      <w:pPr>
        <w:ind w:left="0" w:right="0" w:firstLine="560"/>
        <w:spacing w:before="450" w:after="450" w:line="312" w:lineRule="auto"/>
      </w:pPr>
      <w:r>
        <w:rPr>
          <w:rFonts w:ascii="宋体" w:hAnsi="宋体" w:eastAsia="宋体" w:cs="宋体"/>
          <w:color w:val="000"/>
          <w:sz w:val="28"/>
          <w:szCs w:val="28"/>
        </w:rPr>
        <w:t xml:space="preserve">　　(三)建立健全工作机制。将主体责任层层进行分解，科学划分领导班子、党组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　　(四)廉政品牌打造要拓展深化。将全面从严治党工作与城中村改造紧密集合，以打造廉洁、务实、有为的城中村改造团队为目标，以建立奖励激励机制为导向，充分激发机关干部争先创优意识和担当有为意识。进一步强化廉政阵地建设，积极拓展和延伸党员干部廉政教育的学习和内容，充分营造廉政后勤浓厚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2024年全面从严治党自纠自查报告</w:t>
      </w:r>
    </w:p>
    <w:p>
      <w:pPr>
        <w:ind w:left="0" w:right="0" w:firstLine="560"/>
        <w:spacing w:before="450" w:after="450" w:line="312" w:lineRule="auto"/>
      </w:pPr>
      <w:r>
        <w:rPr>
          <w:rFonts w:ascii="宋体" w:hAnsi="宋体" w:eastAsia="宋体" w:cs="宋体"/>
          <w:color w:val="000"/>
          <w:sz w:val="28"/>
          <w:szCs w:val="28"/>
        </w:rPr>
        <w:t xml:space="preserve">今年以来，望城街道党工委严格落实全面从严治党主体责任，积极采取措施，扎实推进街道党风廉政建设。现将上半年工作情况自查如下：</w:t>
      </w:r>
    </w:p>
    <w:p>
      <w:pPr>
        <w:ind w:left="0" w:right="0" w:firstLine="560"/>
        <w:spacing w:before="450" w:after="450" w:line="312" w:lineRule="auto"/>
      </w:pPr>
      <w:r>
        <w:rPr>
          <w:rFonts w:ascii="宋体" w:hAnsi="宋体" w:eastAsia="宋体" w:cs="宋体"/>
          <w:color w:val="000"/>
          <w:sz w:val="28"/>
          <w:szCs w:val="28"/>
        </w:rPr>
        <w:t xml:space="preserve">严格对照“六个从严”进行自查，并撰写报告。</w:t>
      </w:r>
    </w:p>
    <w:p>
      <w:pPr>
        <w:ind w:left="0" w:right="0" w:firstLine="560"/>
        <w:spacing w:before="450" w:after="450" w:line="312" w:lineRule="auto"/>
      </w:pPr>
      <w:r>
        <w:rPr>
          <w:rFonts w:ascii="宋体" w:hAnsi="宋体" w:eastAsia="宋体" w:cs="宋体"/>
          <w:color w:val="000"/>
          <w:sz w:val="28"/>
          <w:szCs w:val="28"/>
        </w:rPr>
        <w:t xml:space="preserve">(一)从严抓思想教育</w:t>
      </w:r>
    </w:p>
    <w:p>
      <w:pPr>
        <w:ind w:left="0" w:right="0" w:firstLine="560"/>
        <w:spacing w:before="450" w:after="450" w:line="312" w:lineRule="auto"/>
      </w:pPr>
      <w:r>
        <w:rPr>
          <w:rFonts w:ascii="宋体" w:hAnsi="宋体" w:eastAsia="宋体" w:cs="宋体"/>
          <w:color w:val="000"/>
          <w:sz w:val="28"/>
          <w:szCs w:val="28"/>
        </w:rPr>
        <w:t xml:space="preserve">一是强化班子思想建设。党工委领导班子、党工委书记认真履行全面从严治党主体责任，积极参加上级党委、纪委组织的工作、学习会议;切实加强对班子成员的思想教育，结合正在进行的“两学一做”常态化制度化工作，定期利用班子会、理论学习中心读书会等机会，抓好《关于新形势下党内政治生活的若干准则》《中国共产党党内监督条例》等文件的学习贯彻。二是务实开展廉政学习。利用周五下午集中学习的机会，及时向全体班子成员和机关干部传达党的十八届六中全会和中央纪委、省市纪委全会、青岛市第十二次党代会精神、市第十四次党代会精神，引导机关干部牢固树立“四个意识”，特别是核心意识、看齐意识。三是加强党员党性教育。以进一步加强农村基层党组织建设作为工作重点，将村党支部“三力提升”和农村党员履行义务作为主攻方向，研究制定了《望城农村党员干部二十个“严禁”》和《党员先锋指数考评管理工作实施办法》，并为每村配备了两名党建指导员，监督村庄各项制度落实。</w:t>
      </w:r>
    </w:p>
    <w:p>
      <w:pPr>
        <w:ind w:left="0" w:right="0" w:firstLine="560"/>
        <w:spacing w:before="450" w:after="450" w:line="312" w:lineRule="auto"/>
      </w:pPr>
      <w:r>
        <w:rPr>
          <w:rFonts w:ascii="宋体" w:hAnsi="宋体" w:eastAsia="宋体" w:cs="宋体"/>
          <w:color w:val="000"/>
          <w:sz w:val="28"/>
          <w:szCs w:val="28"/>
        </w:rPr>
        <w:t xml:space="preserve">(二)从严抓管党治党</w:t>
      </w:r>
    </w:p>
    <w:p>
      <w:pPr>
        <w:ind w:left="0" w:right="0" w:firstLine="560"/>
        <w:spacing w:before="450" w:after="450" w:line="312" w:lineRule="auto"/>
      </w:pPr>
      <w:r>
        <w:rPr>
          <w:rFonts w:ascii="宋体" w:hAnsi="宋体" w:eastAsia="宋体" w:cs="宋体"/>
          <w:color w:val="000"/>
          <w:sz w:val="28"/>
          <w:szCs w:val="28"/>
        </w:rPr>
        <w:t xml:space="preserve">一是严格落实廉政责任。党工委坚持每季度召开班子会研究街道党风廉政工作，分析研判形势,确定工作任务。班子成员每月15号组织分管中层干部开会专题研究各站所党风廉政建设工作进展，每月至少向党工委书记和纪委书记汇报一次分管领域党风廉政建设情况，重点汇报查摆发现的问题和整改措施。二是不断完善制度建设。加强廉政风险防控机制建设,加强对权力运行的制约监督，班子会讨论事项和内容预先由街道纪委书记审核把关，不符合要求的坚决不上会，街道党政主要领导严格执行“五不一末”制度，对不符合程序的，纪委书记有一票否决权; 三是严肃党内政治生活。时刻绷紧思想建党这根弦，在班子成员内部倡导不怕得罪人、容得下尖锐批评的作风，并以上率下，班子成员定期到包联村庄参加组织生活会，让敢于批评和自我批评成为党员干部的一种担当、坚守和责任。做到“敢”批评、“真”批评、“严”批评。四是压实村级廉政责任。针对年底村“两委”换届，提前着手、提前介入，通过调研摸底，确定了9个换届难点村、重点村，对这9个村庄暂停重大经济事项审批，并实行班子成员包村制度，将矛盾和不稳定因素提前化解，确保换届选举顺利进行。村级纪检委员全程监督村级重大事项和财务支出的决策执行，村庄财务单据必须经村务监督委员会和村纪检委员通过后才能予以报销。</w:t>
      </w:r>
    </w:p>
    <w:p>
      <w:pPr>
        <w:ind w:left="0" w:right="0" w:firstLine="560"/>
        <w:spacing w:before="450" w:after="450" w:line="312" w:lineRule="auto"/>
      </w:pPr>
      <w:r>
        <w:rPr>
          <w:rFonts w:ascii="宋体" w:hAnsi="宋体" w:eastAsia="宋体" w:cs="宋体"/>
          <w:color w:val="000"/>
          <w:sz w:val="28"/>
          <w:szCs w:val="28"/>
        </w:rPr>
        <w:t xml:space="preserve">(三)从严抓执纪监督</w:t>
      </w:r>
    </w:p>
    <w:p>
      <w:pPr>
        <w:ind w:left="0" w:right="0" w:firstLine="560"/>
        <w:spacing w:before="450" w:after="450" w:line="312" w:lineRule="auto"/>
      </w:pPr>
      <w:r>
        <w:rPr>
          <w:rFonts w:ascii="宋体" w:hAnsi="宋体" w:eastAsia="宋体" w:cs="宋体"/>
          <w:color w:val="000"/>
          <w:sz w:val="28"/>
          <w:szCs w:val="28"/>
        </w:rPr>
        <w:t xml:space="preserve">深入学习贯彻中央和省、青岛和市委关于党风廉政建设和反腐败工作的决策部署，将党风廉政建设和反腐败工作纳入街道经济社会发展和党的建设总体布局。一是狠抓制度落实。坚决纠正“四风”问题,从严整治庸政、懒政、怠政等问题，严格落实首问负责制、村干部轮流坐班等制度，积极探索用科技手段提高管理水平，通过手机定位方式实时监控机关干部所在位置，对工作人员到岗、外出等情况全面掌控，严防迟到早退、空岗脱岗、上班时间办私事等问题发生。二是重视源头预防。加强对党员干部的监督管理,实行“五谈”制度，对苗头性倾向性问题早发现、早提醒。今年上半年，8名党员给予诫勉谈话处理，1名村党支部书记给予谈话教育，1名村党支部书记给予停职检查处理。三是坚持挺纪在前。把握运用监督执纪“四种形态”，抓早抓小、动辄则咎的情况，今年上半年，共受理上级转办问题线索16件，信访举报件4件，给予4名党员开除党籍处分，1名党员给予留党察看一年处分。</w:t>
      </w:r>
    </w:p>
    <w:p>
      <w:pPr>
        <w:ind w:left="0" w:right="0" w:firstLine="560"/>
        <w:spacing w:before="450" w:after="450" w:line="312" w:lineRule="auto"/>
      </w:pPr>
      <w:r>
        <w:rPr>
          <w:rFonts w:ascii="宋体" w:hAnsi="宋体" w:eastAsia="宋体" w:cs="宋体"/>
          <w:color w:val="000"/>
          <w:sz w:val="28"/>
          <w:szCs w:val="28"/>
        </w:rPr>
        <w:t xml:space="preserve">(四)从严抓选人用人。</w:t>
      </w:r>
    </w:p>
    <w:p>
      <w:pPr>
        <w:ind w:left="0" w:right="0" w:firstLine="560"/>
        <w:spacing w:before="450" w:after="450" w:line="312" w:lineRule="auto"/>
      </w:pPr>
      <w:r>
        <w:rPr>
          <w:rFonts w:ascii="宋体" w:hAnsi="宋体" w:eastAsia="宋体" w:cs="宋体"/>
          <w:color w:val="000"/>
          <w:sz w:val="28"/>
          <w:szCs w:val="28"/>
        </w:rPr>
        <w:t xml:space="preserve">坚持党管干部原则，坚持正确选人用人导向，落实好干部标准，强化党组织的领导和把关作用。一是规范干部选拔任用。今年上半年，调整中层干部2人，全部严格执行了《党政领导干部选拔任用工作条例》和相关制度规定，严格按照规定标准和程序选拔任用，有效杜绝了“带病提拔”的情况。二是从严管理监督干部，加强对领导班子和领导干部综合分析研判，严格执行领导干部个人有关事项报告，认真做好举报信访受理及查核。领导班子和全体班子成员分别制定了党风廉政建设责任清单、工作清单，党工委书记、班子成员、中层干部和农村党支部书记层级签订《党风廉政建设责任书》。三是探索人事制度改革。进一步完善考核评价机制，探索推行中层干部自然淘汰制，推进干部能上能下，紧盯项目建设、社会稳定、重点工程等关键领域和重要环节，进行重点督查和考核，并针对考核结果对部分机关干部，特别是中层干部进行调整，努力打造一支精干高效、作风优良的干部队伍。</w:t>
      </w:r>
    </w:p>
    <w:p>
      <w:pPr>
        <w:ind w:left="0" w:right="0" w:firstLine="560"/>
        <w:spacing w:before="450" w:after="450" w:line="312" w:lineRule="auto"/>
      </w:pPr>
      <w:r>
        <w:rPr>
          <w:rFonts w:ascii="宋体" w:hAnsi="宋体" w:eastAsia="宋体" w:cs="宋体"/>
          <w:color w:val="000"/>
          <w:sz w:val="28"/>
          <w:szCs w:val="28"/>
        </w:rPr>
        <w:t xml:space="preserve">(五)从严抓作风建设。</w:t>
      </w:r>
    </w:p>
    <w:p>
      <w:pPr>
        <w:ind w:left="0" w:right="0" w:firstLine="560"/>
        <w:spacing w:before="450" w:after="450" w:line="312" w:lineRule="auto"/>
      </w:pPr>
      <w:r>
        <w:rPr>
          <w:rFonts w:ascii="宋体" w:hAnsi="宋体" w:eastAsia="宋体" w:cs="宋体"/>
          <w:color w:val="000"/>
          <w:sz w:val="28"/>
          <w:szCs w:val="28"/>
        </w:rPr>
        <w:t xml:space="preserve">不断巩固深化作风建设工作成果，严格执行中央八项规定精神和省、市实施办法，严查侵害群众利益的不正之风和腐败问题。一是自觉厉行勤俭节约。严格执行中央、省、青岛和市委关于公车配备、办公用房、公务接待、职务消费等方面的相关规定，4辆保留公车全部登记报备，无超标超限车，无领导专用公车，无公车私用等情况。严查违反“八项规定”精神行为、顶风违纪行为，自觉推进作风建设常态化、长效化。二是拓展群众反映渠道，加强信访举报线索受理，严格落实领导干部定期接访和信访包案制度，认真处理群众来信来访,今年以来，共接到各级信访案件128起，办结126起，办结率98.4%。三是切实保护群众利益。主动排查梳理侵害群众利益的不正之风和腐败问题、“村霸”和宗族恶势力，列出问题清单，制定整改措施，开展集中整治，为年底的村“两委”换届选举营造稳定社会环境。</w:t>
      </w:r>
    </w:p>
    <w:p>
      <w:pPr>
        <w:ind w:left="0" w:right="0" w:firstLine="560"/>
        <w:spacing w:before="450" w:after="450" w:line="312" w:lineRule="auto"/>
      </w:pPr>
      <w:r>
        <w:rPr>
          <w:rFonts w:ascii="宋体" w:hAnsi="宋体" w:eastAsia="宋体" w:cs="宋体"/>
          <w:color w:val="000"/>
          <w:sz w:val="28"/>
          <w:szCs w:val="28"/>
        </w:rPr>
        <w:t xml:space="preserve">(六)从严抓惩治腐败</w:t>
      </w:r>
    </w:p>
    <w:p>
      <w:pPr>
        <w:ind w:left="0" w:right="0" w:firstLine="560"/>
        <w:spacing w:before="450" w:after="450" w:line="312" w:lineRule="auto"/>
      </w:pPr>
      <w:r>
        <w:rPr>
          <w:rFonts w:ascii="宋体" w:hAnsi="宋体" w:eastAsia="宋体" w:cs="宋体"/>
          <w:color w:val="000"/>
          <w:sz w:val="28"/>
          <w:szCs w:val="28"/>
        </w:rPr>
        <w:t xml:space="preserve">坚持以零容忍态度惩治腐败，坚决遏制腐败蔓延势头。坚决支持纪委执纪审查，无论任何人发现违纪行为都要一查到底，任何人都不得以任何方式干扰纪委办案。支持纪委“三转”,聚焦主业主责,街道纪工委书记和工作人员专职专责，调配一名年轻干部充实纪委工作力量，重新按上级要求装修纪委谈话室。结合年底的村“两委”换届工作，探索纪委参与村干部离任审计的工作机制，发现村干部违纪问题第一时间查处。</w:t>
      </w:r>
    </w:p>
    <w:p>
      <w:pPr>
        <w:ind w:left="0" w:right="0" w:firstLine="560"/>
        <w:spacing w:before="450" w:after="450" w:line="312" w:lineRule="auto"/>
      </w:pPr>
      <w:r>
        <w:rPr>
          <w:rFonts w:ascii="宋体" w:hAnsi="宋体" w:eastAsia="宋体" w:cs="宋体"/>
          <w:color w:val="000"/>
          <w:sz w:val="28"/>
          <w:szCs w:val="28"/>
        </w:rPr>
        <w:t xml:space="preserve">上半年，望城街道在落实“两个责任”方面虽然取得了一定的成绩，形成了抓廉政、促勤政、谋发展的浓厚氛围，呈现出风清气正、经济发展、社会和谐稳定的良好局面，但是离上级的要求还是存在一定的差距。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一是落实 “一岗双责”还有欠缺。个别班子成员在党风廉政建设上部署工作多，亲自推动落实少，自我查摆问题不深、不透彻。</w:t>
      </w:r>
    </w:p>
    <w:p>
      <w:pPr>
        <w:ind w:left="0" w:right="0" w:firstLine="560"/>
        <w:spacing w:before="450" w:after="450" w:line="312" w:lineRule="auto"/>
      </w:pPr>
      <w:r>
        <w:rPr>
          <w:rFonts w:ascii="宋体" w:hAnsi="宋体" w:eastAsia="宋体" w:cs="宋体"/>
          <w:color w:val="000"/>
          <w:sz w:val="28"/>
          <w:szCs w:val="28"/>
        </w:rPr>
        <w:t xml:space="preserve">二是个别村民主管理制度落实不到位。个别村干部民主意识不强，靠家长作风和长官意志推动工作，村级重大事项征求群众意见不充分，导致一些为民好事却没有得到群众的理解和支持。</w:t>
      </w:r>
    </w:p>
    <w:p>
      <w:pPr>
        <w:ind w:left="0" w:right="0" w:firstLine="560"/>
        <w:spacing w:before="450" w:after="450" w:line="312" w:lineRule="auto"/>
      </w:pPr>
      <w:r>
        <w:rPr>
          <w:rFonts w:ascii="宋体" w:hAnsi="宋体" w:eastAsia="宋体" w:cs="宋体"/>
          <w:color w:val="000"/>
          <w:sz w:val="28"/>
          <w:szCs w:val="28"/>
        </w:rPr>
        <w:t xml:space="preserve">三是党内教育有待进一步提高。集中性教育活动开展的次数还不够多，常态化教育抓的还不够紧，对农村普通党员的教育还有欠缺，教育方式还有待创新。</w:t>
      </w:r>
    </w:p>
    <w:p>
      <w:pPr>
        <w:ind w:left="0" w:right="0" w:firstLine="560"/>
        <w:spacing w:before="450" w:after="450" w:line="312" w:lineRule="auto"/>
      </w:pPr>
      <w:r>
        <w:rPr>
          <w:rFonts w:ascii="宋体" w:hAnsi="宋体" w:eastAsia="宋体" w:cs="宋体"/>
          <w:color w:val="000"/>
          <w:sz w:val="28"/>
          <w:szCs w:val="28"/>
        </w:rPr>
        <w:t xml:space="preserve">下一步，望城街道将主动适应新常态，全面贯彻中央、省、青岛和市委关于反腐倡廉的新部署、新要求，坚持把纪律和规矩挺在前面，形成从严管党治党新格局。</w:t>
      </w:r>
    </w:p>
    <w:p>
      <w:pPr>
        <w:ind w:left="0" w:right="0" w:firstLine="560"/>
        <w:spacing w:before="450" w:after="450" w:line="312" w:lineRule="auto"/>
      </w:pPr>
      <w:r>
        <w:rPr>
          <w:rFonts w:ascii="宋体" w:hAnsi="宋体" w:eastAsia="宋体" w:cs="宋体"/>
          <w:color w:val="000"/>
          <w:sz w:val="28"/>
          <w:szCs w:val="28"/>
        </w:rPr>
        <w:t xml:space="preserve">一是坚持从严管党治党，强化党员干部管理。在党建工作中着力加强纪律建设，把守纪律讲规矩摆在党的建设更加重要位置。坚决做到“四个服从”、“五个必须”、“五个决不允许”，真正把纪律和规矩立起来、严起来。发挥“啄木鸟精神”，抓早抓小，严格执纪、动辄则咎，防止倾向性问题变成现实性问题、轻微违纪问题变成严重违法问题。</w:t>
      </w:r>
    </w:p>
    <w:p>
      <w:pPr>
        <w:ind w:left="0" w:right="0" w:firstLine="560"/>
        <w:spacing w:before="450" w:after="450" w:line="312" w:lineRule="auto"/>
      </w:pPr>
      <w:r>
        <w:rPr>
          <w:rFonts w:ascii="宋体" w:hAnsi="宋体" w:eastAsia="宋体" w:cs="宋体"/>
          <w:color w:val="000"/>
          <w:sz w:val="28"/>
          <w:szCs w:val="28"/>
        </w:rPr>
        <w:t xml:space="preserve">二是全面落实“两个责任”，党风廉政建设持续加压。牢固树立“抓好党风廉政建设是本职、抓不好党风廉政建设是失职、不抓党风廉政建设是渎职”的理念，把党风廉政建设和反腐败工作纳入经济社会总体规划，统筹安排、统筹推进。全力支持纪委“三转”，确保独立办案，完善人员配备、硬件设施等工作保障，通过街道纪工委工作作用的发挥，在正风肃纪、激浊扬清上持续加压、持续用力，让干事创业、风清气正成为党员干部的新风尚，成为推动转型发展的新动力。</w:t>
      </w:r>
    </w:p>
    <w:p>
      <w:pPr>
        <w:ind w:left="0" w:right="0" w:firstLine="560"/>
        <w:spacing w:before="450" w:after="450" w:line="312" w:lineRule="auto"/>
      </w:pPr>
      <w:r>
        <w:rPr>
          <w:rFonts w:ascii="宋体" w:hAnsi="宋体" w:eastAsia="宋体" w:cs="宋体"/>
          <w:color w:val="000"/>
          <w:sz w:val="28"/>
          <w:szCs w:val="28"/>
        </w:rPr>
        <w:t xml:space="preserve">三是强化教育监管，从严正风肃纪。一方面增加党风廉政教育、警示教育频次，创新教育方式，拓宽教育范围，推动教育制度化、常态化，帮助全体党员干部树立纪律意识，筑牢防线、守住底线;另一方面通过加大违纪案件查处力度，向下传递压力，不断加强作风建设、纪律建设，使党纪成为不可逾越的“红线”和“雷区”，鞭策广大党员干部把党风廉政建设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2024年全面从严治党自纠自查报告</w:t>
      </w:r>
    </w:p>
    <w:p>
      <w:pPr>
        <w:ind w:left="0" w:right="0" w:firstLine="560"/>
        <w:spacing w:before="450" w:after="450" w:line="312" w:lineRule="auto"/>
      </w:pPr>
      <w:r>
        <w:rPr>
          <w:rFonts w:ascii="宋体" w:hAnsi="宋体" w:eastAsia="宋体" w:cs="宋体"/>
          <w:color w:val="000"/>
          <w:sz w:val="28"/>
          <w:szCs w:val="28"/>
        </w:rPr>
        <w:t xml:space="preserve">　　市政府国资委党委：</w:t>
      </w:r>
    </w:p>
    <w:p>
      <w:pPr>
        <w:ind w:left="0" w:right="0" w:firstLine="560"/>
        <w:spacing w:before="450" w:after="450" w:line="312" w:lineRule="auto"/>
      </w:pPr>
      <w:r>
        <w:rPr>
          <w:rFonts w:ascii="宋体" w:hAnsi="宋体" w:eastAsia="宋体" w:cs="宋体"/>
          <w:color w:val="000"/>
          <w:sz w:val="28"/>
          <w:szCs w:val="28"/>
        </w:rPr>
        <w:t xml:space="preserve">　　根据《中共兰州市委党的建设20***年工作要点》和国资委关于开展20***年上半年全面从严治党主体责任落实情况督查的通知要求，围绕“全面推进党的政治建设、思想建设、组织建设、作风建设、纪律建设，把制度建设贯穿其中，深入推进反腐败斗争”等方面内容，现对兰州城市供水集团党委和党员领导干部履行管党治党主体责任情况自查情况汇报如下：</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旗帜鲜明讲政治。集团公司党委坚决维护以***总书记为核心的党中央权威，牢固树立“四个意识”，始终坚定执行党的政治路线，严格遵守政治纪律和政治规矩，在政治立场、政治方向、政治原则、政治道路上同党中央保持高度一致。确保党的基本理论、基本路线、基本方略不折不扣得到贯彻落实，确保党中央决策部署和省、市委、市国资委各项工作要求全面落实见效。集团公司党员领导干部坚持加强党性锻炼，不断提高政治觉悟和政治能力，把对党忠诚、为党分忧、为党尽职、为民造福作为供水服务工作根本的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2.坚持党的全面领导。集团公司党委通过认真组织党员领导干部系统深入的学习新时代党的建设总要求，在坚持和加强党的全面领导的同时，增强“四个自信”，进一步增强维护***总书记全党的核心、党中央的核心地位的思想和行动自觉，坚决维护以***同志为核心的党中央的权威和集中统一领导，自觉在思想上政治上行动上同党中央保持高度一致，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20***年全年召开党委会18次，党委会议题总数85个，其中研究党建方面32个，研究党风廉政建设方面9个，研究三重一大方面22个。</w:t>
      </w:r>
    </w:p>
    <w:p>
      <w:pPr>
        <w:ind w:left="0" w:right="0" w:firstLine="560"/>
        <w:spacing w:before="450" w:after="450" w:line="312" w:lineRule="auto"/>
      </w:pPr>
      <w:r>
        <w:rPr>
          <w:rFonts w:ascii="宋体" w:hAnsi="宋体" w:eastAsia="宋体" w:cs="宋体"/>
          <w:color w:val="000"/>
          <w:sz w:val="28"/>
          <w:szCs w:val="28"/>
        </w:rPr>
        <w:t xml:space="preserve">　　3.严肃党内政治生活。集团公司党委高度重视领导班子自身建设，努力增强班子成员贯彻民主集中制的自觉性。1月15日，公司党委组织召开党组织书记抓基层党建工作述职评议考核大会。述职大会上，党委班子在肯定基层党建工作成绩的同时，指出了各支部工作中存在的不足，并提出了整改要求。大会要求各党支部深入学习领会十九大报告有关加强基层党组织建设的论述，准确把握新世代企业党建工作的特点，着力实现党支部工作“实效性”、“由被动向主动”、“全体党员自觉行动”的“三个转变”。</w:t>
      </w:r>
    </w:p>
    <w:p>
      <w:pPr>
        <w:ind w:left="0" w:right="0" w:firstLine="560"/>
        <w:spacing w:before="450" w:after="450" w:line="312" w:lineRule="auto"/>
      </w:pPr>
      <w:r>
        <w:rPr>
          <w:rFonts w:ascii="宋体" w:hAnsi="宋体" w:eastAsia="宋体" w:cs="宋体"/>
          <w:color w:val="000"/>
          <w:sz w:val="28"/>
          <w:szCs w:val="28"/>
        </w:rPr>
        <w:t xml:space="preserve">　　公司党委班子于元月19日上午召开了肃清王三运流毒和影响专题民主生活会。</w:t>
      </w:r>
    </w:p>
    <w:p>
      <w:pPr>
        <w:ind w:left="0" w:right="0" w:firstLine="560"/>
        <w:spacing w:before="450" w:after="450" w:line="312" w:lineRule="auto"/>
      </w:pPr>
      <w:r>
        <w:rPr>
          <w:rFonts w:ascii="宋体" w:hAnsi="宋体" w:eastAsia="宋体" w:cs="宋体"/>
          <w:color w:val="000"/>
          <w:sz w:val="28"/>
          <w:szCs w:val="28"/>
        </w:rPr>
        <w:t xml:space="preserve">　　2月12日集团党委召开领导班子民主生活会,集团党委书记、董事长来耀明同志代表公司党委通报了2024年民主生活会整改情况和20***年度民主生活会征求意见情况，来耀明同志代表公司党委领导班子作对照检查， 6名领导班子成员逐个做了个人对照检查发言，副总经济师、2名中层做了书面对照检查。与会人员发扬整风精神，实事求是的开展了批评和自我批评，对班子成员个人的批评意见共100多条，充满着净化思想、帮助同志、增进团结的真情诚意，既着力于高标准严要求，查摆问题见人见事见思想，又注重整改措施，明确努力方向。</w:t>
      </w:r>
    </w:p>
    <w:p>
      <w:pPr>
        <w:ind w:left="0" w:right="0" w:firstLine="560"/>
        <w:spacing w:before="450" w:after="450" w:line="312" w:lineRule="auto"/>
      </w:pPr>
      <w:r>
        <w:rPr>
          <w:rFonts w:ascii="宋体" w:hAnsi="宋体" w:eastAsia="宋体" w:cs="宋体"/>
          <w:color w:val="000"/>
          <w:sz w:val="28"/>
          <w:szCs w:val="28"/>
        </w:rPr>
        <w:t xml:space="preserve">　　3月5日集团公司党委下发兰供水党发〔20***〕12号《关于召开20***年度基层党组织组织生活会和开展民主评议党员几个问题的通知》，通知就党的十九大报告和党章;联系思想工作实际查摆问题;严肃认真开展批评和自我批评;拿出过硬措施抓整改这四个方面提出了具体的工作要求和责任重点。公司党委设计制定了民主评议的九张表格，对评议情况，整改落实情况以及谈话记录等都提出了明确的要求。截止3月底，34个基层党支部全部完成问题整改措施的制定，741名党员做出整改承诺。</w:t>
      </w:r>
    </w:p>
    <w:p>
      <w:pPr>
        <w:ind w:left="0" w:right="0" w:firstLine="560"/>
        <w:spacing w:before="450" w:after="450" w:line="312" w:lineRule="auto"/>
      </w:pPr>
      <w:r>
        <w:rPr>
          <w:rFonts w:ascii="宋体" w:hAnsi="宋体" w:eastAsia="宋体" w:cs="宋体"/>
          <w:color w:val="000"/>
          <w:sz w:val="28"/>
          <w:szCs w:val="28"/>
        </w:rPr>
        <w:t xml:space="preserve">　　公司领导各自在组织关系编入的基层一线党支部以普通党员身份参加正常的组织生活。</w:t>
      </w:r>
    </w:p>
    <w:p>
      <w:pPr>
        <w:ind w:left="0" w:right="0" w:firstLine="560"/>
        <w:spacing w:before="450" w:after="450" w:line="312" w:lineRule="auto"/>
      </w:pPr>
      <w:r>
        <w:rPr>
          <w:rFonts w:ascii="宋体" w:hAnsi="宋体" w:eastAsia="宋体" w:cs="宋体"/>
          <w:color w:val="000"/>
          <w:sz w:val="28"/>
          <w:szCs w:val="28"/>
        </w:rPr>
        <w:t xml:space="preserve">　　4.修复和净化政治生态。公司党委、纪委分别召开会议学习讨论《中共兰州市委关于市委常委会召开“肃清虞海燕流毒、修复兰州整治生态”专题民主生活会情况的通报》和《中共兰州市委关于兰州市公安局交警支队原支队长党政文违纪处分情况的通报》。集团公司党委通过传达虞海燕、金晋哲严重违纪反面典型案例，对虞海燕严重损害甘肃省特别是兰州市的政治生态的恶劣性有了清醒认识。公司党委、纪委要求各支部以此为反面教材开展警示教育，引导广大基层党员干部牢固树立“四个意识”，坚定理想信念，坚守党性原则，保持思想上警觉、行动上自觉，深刻吸取教训，切实做到引以为戒。紧密结合实际，巩固中央巡视组“回头看”反馈问题整改落实成果，做到执行中央和省市委上级部门的决策部署不讲条件、不打折扣、不搞变通。</w:t>
      </w:r>
    </w:p>
    <w:p>
      <w:pPr>
        <w:ind w:left="0" w:right="0" w:firstLine="560"/>
        <w:spacing w:before="450" w:after="450" w:line="312" w:lineRule="auto"/>
      </w:pPr>
      <w:r>
        <w:rPr>
          <w:rFonts w:ascii="宋体" w:hAnsi="宋体" w:eastAsia="宋体" w:cs="宋体"/>
          <w:color w:val="000"/>
          <w:sz w:val="28"/>
          <w:szCs w:val="28"/>
        </w:rPr>
        <w:t xml:space="preserve">　　公司领导学习讨论后撰写心得体会7篇， “肃清虞海燕流毒、修复兰州整治生态”专题民主生活会撰写对照检查材料7份。</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1.深入学习领会***新时代中国特色社会主义思想。集团公司党委发挥理论学习中心组的火车头作用，带头坚持学习、带头上党课，对十九大精神、***总书记各个阶段的重要讲话等内容进行了详细的学习安排。在每月定期召开的中心组学习过程中，针对省、市以及企业内部时事情况动态增加学习内容，及时掌握学习信息，了解实时动态。集团公司党委购买《党的十九大学习辅导百问》、《***谈治国理政》、《新时代面对面》等学习辅导材料共计500余份，下发各基层党支部认真组织学习。上半年共组织党委理论中心组集中学习6次，各基层党支部组织学习138次，组织全体中层及党员干部集体学习3次。中层以上领导和基层支部***新时代中国特色社会主义思想和党的十九大精神学习各类培训、报告会668人次。</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一是坚持“三会一课”制度化。明确“三会一课”的内容、频次、要求，并结合不同时期的重点对公司领导和党支部书记讲党课提出具体要求。把学习***系列重要讲话作为长期坚持的任务，每月中心组至少安排1次集中学习，每次结合当前形势和企业实际安排学习内容。二是坚持开展党支部书记集中轮训，组织集团公司各单位党支部书记进行党支部建设标准化培训，下发甘肃省国有企业党支部建设标准化手册。三是坚持开展党组织书记抓党建述职评议和“三述”工作，召开支部书记抓党建述职评议大会，中层以上领导干部全部进行“三述”接受民主测评。党委研究制定党建工作考核评价机制，强化考核结果运用。四是继续做好精准扶贫工作，努力取得更多实效。集团公司党委赴榆中县中连川乡调研，积极筹划扶贫攻坚，力所能及地解决村民最关心的问题，确保扶贫项目的精准实施。上半年投入12万余元。</w:t>
      </w:r>
    </w:p>
    <w:p>
      <w:pPr>
        <w:ind w:left="0" w:right="0" w:firstLine="560"/>
        <w:spacing w:before="450" w:after="450" w:line="312" w:lineRule="auto"/>
      </w:pPr>
      <w:r>
        <w:rPr>
          <w:rFonts w:ascii="宋体" w:hAnsi="宋体" w:eastAsia="宋体" w:cs="宋体"/>
          <w:color w:val="000"/>
          <w:sz w:val="28"/>
          <w:szCs w:val="28"/>
        </w:rPr>
        <w:t xml:space="preserve">　　3. 落实意识形态工作责任制。党委会定期研究意识形态工作，由分管副书记主抓，党群工作部、信息科技中心等部门负责，各基层党支部落实;4月9日召开集团公司党建工作会议，公司党委与基层支部签订《意识形态工作责任书》。意识形态工作责任书中对9个方面的内容提出具体要求。公司党委、纪委“一季度一巡查”，落实责任书注重查漏补缺、补齐短板。组建兰州人百姓讲堂宣讲团，部署开展企业巡讲。部署纪念马克思诞辰200周年和学习宪法活动，班子成员撰写心得体会。</w:t>
      </w:r>
    </w:p>
    <w:p>
      <w:pPr>
        <w:ind w:left="0" w:right="0" w:firstLine="560"/>
        <w:spacing w:before="450" w:after="450" w:line="312" w:lineRule="auto"/>
      </w:pPr>
      <w:r>
        <w:rPr>
          <w:rFonts w:ascii="宋体" w:hAnsi="宋体" w:eastAsia="宋体" w:cs="宋体"/>
          <w:color w:val="000"/>
          <w:sz w:val="28"/>
          <w:szCs w:val="28"/>
        </w:rPr>
        <w:t xml:space="preserve">　　5月17日，公司直径一米二的大口径供水管道发生故障，公司在故障发生的第一时间，将故障通报发兰州主要媒体，并及时通过网络和广播，电视，报纸跟踪报道抢修进展，引导舆论导向，为抢修创造良好的舆论环境。20***年夏季高温高峰期，重视网络舆情，积极回应网民关切，加强与省市媒体的合作，主动改进窗口服务。</w:t>
      </w:r>
    </w:p>
    <w:p>
      <w:pPr>
        <w:ind w:left="0" w:right="0" w:firstLine="560"/>
        <w:spacing w:before="450" w:after="450" w:line="312" w:lineRule="auto"/>
      </w:pPr>
      <w:r>
        <w:rPr>
          <w:rFonts w:ascii="宋体" w:hAnsi="宋体" w:eastAsia="宋体" w:cs="宋体"/>
          <w:color w:val="000"/>
          <w:sz w:val="28"/>
          <w:szCs w:val="28"/>
        </w:rPr>
        <w:t xml:space="preserve">　　党委重视维稳反恐信访工作和国家安全人民防线建设。3月份，结合企业实际，集团党委对贯彻落实主体责任、监督责任全年重点工作及负面清单进行了梳理并将任务详细分解落实，通过层层靠实责任，确保压力传导延伸到位。</w:t>
      </w:r>
    </w:p>
    <w:p>
      <w:pPr>
        <w:ind w:left="0" w:right="0" w:firstLine="560"/>
        <w:spacing w:before="450" w:after="450" w:line="312" w:lineRule="auto"/>
      </w:pPr>
      <w:r>
        <w:rPr>
          <w:rFonts w:ascii="宋体" w:hAnsi="宋体" w:eastAsia="宋体" w:cs="宋体"/>
          <w:color w:val="000"/>
          <w:sz w:val="28"/>
          <w:szCs w:val="28"/>
        </w:rPr>
        <w:t xml:space="preserve">　　(三)党的组织建设方面</w:t>
      </w:r>
    </w:p>
    <w:p>
      <w:pPr>
        <w:ind w:left="0" w:right="0" w:firstLine="560"/>
        <w:spacing w:before="450" w:after="450" w:line="312" w:lineRule="auto"/>
      </w:pPr>
      <w:r>
        <w:rPr>
          <w:rFonts w:ascii="宋体" w:hAnsi="宋体" w:eastAsia="宋体" w:cs="宋体"/>
          <w:color w:val="000"/>
          <w:sz w:val="28"/>
          <w:szCs w:val="28"/>
        </w:rPr>
        <w:t xml:space="preserve">　　加强各级领导班子建设，教育引导干部坚定政治信仰和理想信念，努力建设一支有信仰、有理想、有纪律、有规矩的干部队伍，坚持政治标准和事业为上的选人用人导向，把干部成长规律和企业发展的迫切需要统一起来，着眼于供水企业发展，努力建设一支结构合理素质优良的后备干部队伍。严格执行《领导干部报告个人有关事项规定》和《领导干部个人有关事项报告查核结果处理办法》。</w:t>
      </w:r>
    </w:p>
    <w:p>
      <w:pPr>
        <w:ind w:left="0" w:right="0" w:firstLine="560"/>
        <w:spacing w:before="450" w:after="450" w:line="312" w:lineRule="auto"/>
      </w:pPr>
      <w:r>
        <w:rPr>
          <w:rFonts w:ascii="宋体" w:hAnsi="宋体" w:eastAsia="宋体" w:cs="宋体"/>
          <w:color w:val="000"/>
          <w:sz w:val="28"/>
          <w:szCs w:val="28"/>
        </w:rPr>
        <w:t xml:space="preserve">　　全面推进落实基层党建标准化建设的要求，将党支部基层党建标准化工作作为20***年重点工作来抓。坚持用人所长，避其所短，培养干部的专业能力和专业精神，切实把最合适的干部放在最匹配的岗位上，把能担当、敢担当的干部放在最重要的岗位上。着力推动人才工作创新发展。在20***年初步建成2个党建示范点的基础上，总结推广经验，20***年拟建成3～5个党建示范点。</w:t>
      </w:r>
    </w:p>
    <w:p>
      <w:pPr>
        <w:ind w:left="0" w:right="0" w:firstLine="560"/>
        <w:spacing w:before="450" w:after="450" w:line="312" w:lineRule="auto"/>
      </w:pPr>
      <w:r>
        <w:rPr>
          <w:rFonts w:ascii="宋体" w:hAnsi="宋体" w:eastAsia="宋体" w:cs="宋体"/>
          <w:color w:val="000"/>
          <w:sz w:val="28"/>
          <w:szCs w:val="28"/>
        </w:rPr>
        <w:t xml:space="preserve">　　根据工作需要，按照干部选拔任用条例，提拔任用5名年轻中层干部。坚持党管干部原则，从动议、酝酿、民主推荐、组织考察、研究决定、任前公示、公司聘任等环节严格遵守程序。</w:t>
      </w:r>
    </w:p>
    <w:p>
      <w:pPr>
        <w:ind w:left="0" w:right="0" w:firstLine="560"/>
        <w:spacing w:before="450" w:after="450" w:line="312" w:lineRule="auto"/>
      </w:pPr>
      <w:r>
        <w:rPr>
          <w:rFonts w:ascii="宋体" w:hAnsi="宋体" w:eastAsia="宋体" w:cs="宋体"/>
          <w:color w:val="000"/>
          <w:sz w:val="28"/>
          <w:szCs w:val="28"/>
        </w:rPr>
        <w:t xml:space="preserve">　　6月28日，在建党97周年来临之际，兰州城市供水集团召开基层党建工作重点任务推进会、党支部建设标准化工作启动会暨“七一”表彰大会。会议传达了全省、全市基层党建工作重点任务推进会暨党支部建设标准化工作部署启动会主要精神，安排部署了《兰州城市供水集团党支部建设标准化工作推进方案》，大会对荣获20***～20***年度的41名优秀共产党员、7名优秀党务工作者、5个先进基层党组织进行了表彰。20***年一名员工获市国资系统第三届“最美一线员工”。三名同志获国资系统优秀共产党员，一名同志获优秀党务工作者称号，一个基层先进党组织受到表彰。20***年举办入党积极分子培训班，19人参加。</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1.持续深入整治“四风”。重要节日期间，紧盯敏感时期加强监督，通过公司微信工作群向全体高管、中层干部发送廉政提醒小贴士，严明政治纪律，督促广大党员领导干部带头遵守纪律、廉洁过节，自觉接受群众监督;督促各级基层单位认真学习传达《中共中央政治局贯彻落实中央八项规定的实施细则》和市纪委“七个严禁”的要求，坚决防止“四风”问题反弹回潮，重点排查违规配备使用公车、违规接受宴请服务、违规公款吃喝、违规出入私人会所等顶风违纪行为，引导党员干部增强纪律意识和规矩意识;同时，要求各单位适时组织开展督查行动，按时向公司纪委报告节日期间落实作风纪律规定和开展监督检查情况。截至目前，重大节日期间未发现违反中央八项规定精神的问题或现象。</w:t>
      </w:r>
    </w:p>
    <w:p>
      <w:pPr>
        <w:ind w:left="0" w:right="0" w:firstLine="560"/>
        <w:spacing w:before="450" w:after="450" w:line="312" w:lineRule="auto"/>
      </w:pPr>
      <w:r>
        <w:rPr>
          <w:rFonts w:ascii="宋体" w:hAnsi="宋体" w:eastAsia="宋体" w:cs="宋体"/>
          <w:color w:val="000"/>
          <w:sz w:val="28"/>
          <w:szCs w:val="28"/>
        </w:rPr>
        <w:t xml:space="preserve">　　2.抓好“转变作风改善发展环境建设年”活动。集团公司党委严格按照兰州市以及国资委系统“作风建设年活动”的要求，成立领导小组和办公室，制定了《兰州城市供水集团转变作风改善发展环境建设年活动实施方案》。20***年5月7日集团公司召开“转变作风改善发展环境建设年活动”动员部署大会，总经理闫晓涛结合集团公司供水服务的实际情况做了动员讲话，会后陆续下发《关于展开“作风积弊大排查活动”的通知》、《集团公司关于做好作风建设年活动有</w:t>
      </w:r>
    </w:p>
    <w:p>
      <w:pPr>
        <w:ind w:left="0" w:right="0" w:firstLine="560"/>
        <w:spacing w:before="450" w:after="450" w:line="312" w:lineRule="auto"/>
      </w:pPr>
      <w:r>
        <w:rPr>
          <w:rFonts w:ascii="宋体" w:hAnsi="宋体" w:eastAsia="宋体" w:cs="宋体"/>
          <w:color w:val="000"/>
          <w:sz w:val="28"/>
          <w:szCs w:val="28"/>
        </w:rPr>
        <w:t xml:space="preserve">　　关工作的通知》、《关于做好查找梳理问题及建立整改台账有关工作的通知》等文件，通过认真筛查，共梳理查摆了六个方面存在的124个作风问题。集团公司党委要求各基层党支部要结合不同时期的供水任务，在“两会”“兰马赛”“高、中考”“夏季高温”“冬季枯水期”等关键时刻发挥作用，在“急、难、险、重”的工作中率先垂范，努力做到整改问题的查摆到位、措施到位、效果到位，使得集团公司作风建设年活动的成效更加显著。结合“双为一评”主题活动，对集团公司供水服务过程中的集中评议反馈问题进行全面认真的整改落实。</w:t>
      </w:r>
    </w:p>
    <w:p>
      <w:pPr>
        <w:ind w:left="0" w:right="0" w:firstLine="560"/>
        <w:spacing w:before="450" w:after="450" w:line="312" w:lineRule="auto"/>
      </w:pPr>
      <w:r>
        <w:rPr>
          <w:rFonts w:ascii="宋体" w:hAnsi="宋体" w:eastAsia="宋体" w:cs="宋体"/>
          <w:color w:val="000"/>
          <w:sz w:val="28"/>
          <w:szCs w:val="28"/>
        </w:rPr>
        <w:t xml:space="preserve">　　3.做好建章立制。集团公司党委始终把学习党章、《中国共产党廉洁自律准则》《中国共产党纪律处分条例》《关于新形势下党内政治生活的若干准则》、《中国共产党党内监督条例》摆在突出位置。结合“转变作风改善发展环境建设年”活动，集团党委要求各党支部严格按照6各方面的作风问题进行认真对照排查，并提出整改措施和时限。围绕巩固深化省委“三纠三促”和市委“治转提”专项行动，集团公司纪委按照《纪检监察工作目标任务分解表》，将“三纠三促”和“治转提活动”负面清单对应党风廉政考核分值，与干部年终考核、月绩考核挂钩，通过扣除奖金的形式对出现违规违纪、监督不力、落实主体责任不到位的单位或党员干部个人进行处罚。探索建立干部受教育转作风、群众满意得实惠、企业客商受尊重有回报的作风建设长效机制。</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按照“四同步”“四对接”工作要求，完善“三重一大”事项决策的内容、规则和程序，落实党组织研究讨论是董事会、经理层决策重大问题的前置程序的要求。确保党组织在企业改革发展中发挥领导核心和政治核心作用。针对党员领导干部中出现的苗头性、倾向性问题，公司纪委充分把握运用监督执纪“第一种形态”，积极配合党委开展廉政约谈工作。严格日常管理，深入落实“两个”责任，落实谈心谈话制度，加大综合考核评价和提醒、函询、诫勉力度。班子成员定期组织谈话、约谈，随时跟进掌握第一手资料，抓好过程管理，发现问题及时提醒、监督。以全面从严治党的实际成效检验担当、体现作为，切实将主体责任落到实处。上半年共计约谈57次105人(高管1人，中层104人)，其中工作约谈54次99人，提醒约谈3次6人。</w:t>
      </w:r>
    </w:p>
    <w:p>
      <w:pPr>
        <w:ind w:left="0" w:right="0" w:firstLine="560"/>
        <w:spacing w:before="450" w:after="450" w:line="312" w:lineRule="auto"/>
      </w:pPr>
      <w:r>
        <w:rPr>
          <w:rFonts w:ascii="宋体" w:hAnsi="宋体" w:eastAsia="宋体" w:cs="宋体"/>
          <w:color w:val="000"/>
          <w:sz w:val="28"/>
          <w:szCs w:val="28"/>
        </w:rPr>
        <w:t xml:space="preserve">　　(六)党的制度建设方面</w:t>
      </w:r>
    </w:p>
    <w:p>
      <w:pPr>
        <w:ind w:left="0" w:right="0" w:firstLine="560"/>
        <w:spacing w:before="450" w:after="450" w:line="312" w:lineRule="auto"/>
      </w:pPr>
      <w:r>
        <w:rPr>
          <w:rFonts w:ascii="宋体" w:hAnsi="宋体" w:eastAsia="宋体" w:cs="宋体"/>
          <w:color w:val="000"/>
          <w:sz w:val="28"/>
          <w:szCs w:val="28"/>
        </w:rPr>
        <w:t xml:space="preserve">　　1.健全完善监督体系。根据《监督执纪工作规则》和上级纪委的相关要求，为细化纪委工作职能划分，落实好党章赋予纪委的三项主要任务和五项经常性工作，进一步加大供水集团纪检监察和党风廉政建设工作力度，公司纪委报请集团公司党委同意，成立纪检监督室，与纪委办公室同属日常办事机构。这一部门的设立，与上级纪委内设部门相对应，使公司纪委的职能划分更加科学，有利于今后更加合理地开展工作。</w:t>
      </w:r>
    </w:p>
    <w:p>
      <w:pPr>
        <w:ind w:left="0" w:right="0" w:firstLine="560"/>
        <w:spacing w:before="450" w:after="450" w:line="312" w:lineRule="auto"/>
      </w:pPr>
      <w:r>
        <w:rPr>
          <w:rFonts w:ascii="宋体" w:hAnsi="宋体" w:eastAsia="宋体" w:cs="宋体"/>
          <w:color w:val="000"/>
          <w:sz w:val="28"/>
          <w:szCs w:val="28"/>
        </w:rPr>
        <w:t xml:space="preserve">　　2.坚持民主集中制。集团公司党委按要求召开民主生活会和组织生活会。党委班子召开民主生活会，落实集体领导制度，实行集体领导和个人分工负责相结合，党委委员就每个人所分管负责的工作领域进行认真的对照检查，开展批评与自我批评，对照问题清单认真整改存在的问题;各基层党支部定期召开组织生活会，规范了组织生活会程序，公司班子成员以党员身份参加所在支部组织生活会。落实上级党委在做出对下级党支部有关重要决策前，在开展作风建设年等主题活动时，征求下级党支部意见的制度。集团党委向33个基层党支部印发《关于征求对公司党委领导班子和班子成员意见的通知》，发放征求意见表。公司党委通过水厂开放日活动向用户代表发放征求意见表，进一步健全完善党内征求意见制度。</w:t>
      </w:r>
    </w:p>
    <w:p>
      <w:pPr>
        <w:ind w:left="0" w:right="0" w:firstLine="560"/>
        <w:spacing w:before="450" w:after="450" w:line="312" w:lineRule="auto"/>
      </w:pPr>
      <w:r>
        <w:rPr>
          <w:rFonts w:ascii="宋体" w:hAnsi="宋体" w:eastAsia="宋体" w:cs="宋体"/>
          <w:color w:val="000"/>
          <w:sz w:val="28"/>
          <w:szCs w:val="28"/>
        </w:rPr>
        <w:t xml:space="preserve">　　3. 落实党内法规制度。集团公司党委坚决贯彻执行《中国共产党地方委员会工作条例》《中国共产党党组工作条例(试行)》《中共中央关于加强党内法规制度建设的意见》等党内法规和规范性文件，以及省、市委出台的重要制度。</w:t>
      </w:r>
    </w:p>
    <w:p>
      <w:pPr>
        <w:ind w:left="0" w:right="0" w:firstLine="560"/>
        <w:spacing w:before="450" w:after="450" w:line="312" w:lineRule="auto"/>
      </w:pPr>
      <w:r>
        <w:rPr>
          <w:rFonts w:ascii="宋体" w:hAnsi="宋体" w:eastAsia="宋体" w:cs="宋体"/>
          <w:color w:val="000"/>
          <w:sz w:val="28"/>
          <w:szCs w:val="28"/>
        </w:rPr>
        <w:t xml:space="preserve">　　(七)深入推进反腐败斗争方面</w:t>
      </w:r>
    </w:p>
    <w:p>
      <w:pPr>
        <w:ind w:left="0" w:right="0" w:firstLine="560"/>
        <w:spacing w:before="450" w:after="450" w:line="312" w:lineRule="auto"/>
      </w:pPr>
      <w:r>
        <w:rPr>
          <w:rFonts w:ascii="宋体" w:hAnsi="宋体" w:eastAsia="宋体" w:cs="宋体"/>
          <w:color w:val="000"/>
          <w:sz w:val="28"/>
          <w:szCs w:val="28"/>
        </w:rPr>
        <w:t xml:space="preserve">　　1.坚持党对反腐败工作统一领导，推行监察体制改革。成立纪检监察室，与纪委办公室同属日常办事机构，与上级纪委相对应，使职能划分更加科学，有利于合理地开展工作。</w:t>
      </w:r>
    </w:p>
    <w:p>
      <w:pPr>
        <w:ind w:left="0" w:right="0" w:firstLine="560"/>
        <w:spacing w:before="450" w:after="450" w:line="312" w:lineRule="auto"/>
      </w:pPr>
      <w:r>
        <w:rPr>
          <w:rFonts w:ascii="宋体" w:hAnsi="宋体" w:eastAsia="宋体" w:cs="宋体"/>
          <w:color w:val="000"/>
          <w:sz w:val="28"/>
          <w:szCs w:val="28"/>
        </w:rPr>
        <w:t xml:space="preserve">　　2.问题线索的管理和调查处理。集团公司纪委始终把查处信访举报作为监督领导干部作风建设的重要抓手。在信访案件和问题线索查处中，严格落实以上级纪委为主、“一案双查”制度，通过责任倒查，既对当事人进行了批评教育，又对相关责任领导进行了追责，对广大党员干部起到了警示震慑作用。此外，对已办结的信访案件，按照市纪委最新要求对案件卷宗重新进行了整理归卷，计划下一步与档案馆对接，将近年来的信访案件卷宗进行归档。</w:t>
      </w:r>
    </w:p>
    <w:p>
      <w:pPr>
        <w:ind w:left="0" w:right="0" w:firstLine="560"/>
        <w:spacing w:before="450" w:after="450" w:line="312" w:lineRule="auto"/>
      </w:pPr>
      <w:r>
        <w:rPr>
          <w:rFonts w:ascii="宋体" w:hAnsi="宋体" w:eastAsia="宋体" w:cs="宋体"/>
          <w:color w:val="000"/>
          <w:sz w:val="28"/>
          <w:szCs w:val="28"/>
        </w:rPr>
        <w:t xml:space="preserve">　　3.惩治群众身边腐败问题情况。集团公司党委深入开展扶贫领域腐败和作风问题专项治理工作，坚决查处各类严重违纪违法行为，查处党员干部涉黑涉恶不担当不作为问题。</w:t>
      </w:r>
    </w:p>
    <w:p>
      <w:pPr>
        <w:ind w:left="0" w:right="0" w:firstLine="560"/>
        <w:spacing w:before="450" w:after="450" w:line="312" w:lineRule="auto"/>
      </w:pPr>
      <w:r>
        <w:rPr>
          <w:rFonts w:ascii="宋体" w:hAnsi="宋体" w:eastAsia="宋体" w:cs="宋体"/>
          <w:color w:val="000"/>
          <w:sz w:val="28"/>
          <w:szCs w:val="28"/>
        </w:rPr>
        <w:t xml:space="preserve">　　(八)“两个责任”落实方面</w:t>
      </w:r>
    </w:p>
    <w:p>
      <w:pPr>
        <w:ind w:left="0" w:right="0" w:firstLine="560"/>
        <w:spacing w:before="450" w:after="450" w:line="312" w:lineRule="auto"/>
      </w:pPr>
      <w:r>
        <w:rPr>
          <w:rFonts w:ascii="宋体" w:hAnsi="宋体" w:eastAsia="宋体" w:cs="宋体"/>
          <w:color w:val="000"/>
          <w:sz w:val="28"/>
          <w:szCs w:val="28"/>
        </w:rPr>
        <w:t xml:space="preserve">　　4月9日召开集团公司党建工作会议，总经理闫晓涛传达市政府国资委系统20***年度工作会议精神;集团公司党委、纪委、工会分别做出了20***年工作总结及20***年工作要点。公司党委与基层支部签订《20***年全面从严治党主体责任重点工作责任书》。从严治党重点工作责任书中对主体责任清单、监督责任清单、负面清单等三个方面63个具体问题进行了详细的责任对应，把管党治党责任落细落小落实，延伸到“神经末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2025-01-31T11:30:54+08:00</dcterms:created>
  <dcterms:modified xsi:type="dcterms:W3CDTF">2025-01-31T11:30:54+08:00</dcterms:modified>
</cp:coreProperties>
</file>

<file path=docProps/custom.xml><?xml version="1.0" encoding="utf-8"?>
<Properties xmlns="http://schemas.openxmlformats.org/officeDocument/2006/custom-properties" xmlns:vt="http://schemas.openxmlformats.org/officeDocument/2006/docPropsVTypes"/>
</file>