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内政治生活：是党组织教育管理党员和党员进行党性锻炼的主要平台。开展严肃认真的党内政治生活，是我们党的优良传统和优势。以下是小编整理的政治监督自查报告集合4篇，欢迎阅读与收藏。政治监督自查报告1　　202-年，本人积极学习党的各项理论政策，...</w:t>
      </w:r>
    </w:p>
    <w:p>
      <w:pPr>
        <w:ind w:left="0" w:right="0" w:firstLine="560"/>
        <w:spacing w:before="450" w:after="450" w:line="312" w:lineRule="auto"/>
      </w:pPr>
      <w:r>
        <w:rPr>
          <w:rFonts w:ascii="宋体" w:hAnsi="宋体" w:eastAsia="宋体" w:cs="宋体"/>
          <w:color w:val="000"/>
          <w:sz w:val="28"/>
          <w:szCs w:val="28"/>
        </w:rPr>
        <w:t xml:space="preserve">党内政治生活：是党组织教育管理党员和党员进行党性锻炼的主要平台。开展严肃认真的党内政治生活，是我们党的优良传统和优势。以下是小编整理的政治监督自查报告集合4篇，欢迎阅读与收藏。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政治监督自查报告1</w:t>
      </w:r>
    </w:p>
    <w:p>
      <w:pPr>
        <w:ind w:left="0" w:right="0" w:firstLine="560"/>
        <w:spacing w:before="450" w:after="450" w:line="312" w:lineRule="auto"/>
      </w:pPr>
      <w:r>
        <w:rPr>
          <w:rFonts w:ascii="宋体" w:hAnsi="宋体" w:eastAsia="宋体" w:cs="宋体"/>
          <w:color w:val="000"/>
          <w:sz w:val="28"/>
          <w:szCs w:val="28"/>
        </w:rPr>
        <w:t xml:space="preserve">　　202-年，本人积极学习党的各项理论政策，加强对自身政治素质的锤炼，以高度的政治责任心履行好相关工作，现对个人202-年度政治素质进行自查，内容如下：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政治监督自查报告2</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政治监督自查报告3</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政治监督自查报告4</w:t>
      </w:r>
    </w:p>
    <w:p>
      <w:pPr>
        <w:ind w:left="0" w:right="0" w:firstLine="560"/>
        <w:spacing w:before="450" w:after="450" w:line="312" w:lineRule="auto"/>
      </w:pPr>
      <w:r>
        <w:rPr>
          <w:rFonts w:ascii="宋体" w:hAnsi="宋体" w:eastAsia="宋体" w:cs="宋体"/>
          <w:color w:val="000"/>
          <w:sz w:val="28"/>
          <w:szCs w:val="28"/>
        </w:rPr>
        <w:t xml:space="preserve">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及较少，对很多新事物、新知识学习掌握的不够好，运用理论指导实践促进工作上还有差距。导致自己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2、全局意识不够强。有时做事情、干工作只从自身业务出发，尽管也按领导要求完成了要做的工作，心理上还是有一些其他的想法。只看着自己这一块，没有从全局观念出发考虑问题。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入伍也第十二个年头了，拼也拼过，干也干过，立过功也受过奖，从而一度放松了对自己的要求，缺少了以前那种敢打敢拼、初生牛犊不畏虎的朝气，工作上放不开手脚。对新知识、新技术的学习上热情不够。表现在工作作风上有时有散漫、松懈现象;工作标准上不够严格。</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更新观念，大胆工作，努力提高学习的自觉性，学无止境，活到老、学到老。作为一名党员班长，始终把战士满意不满意作为工作的标准。</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党员标准进行对照，规范自己的一言一行，照好镜子，把好尺子，找准差距;工作上牢固树立争一流的思想，对个人要求上坚持高标准，严要求。努力干好本职工作，让战士群众满意，让上级领导放心。</w:t>
      </w:r>
    </w:p>
    <w:p>
      <w:pPr>
        <w:ind w:left="0" w:right="0" w:firstLine="560"/>
        <w:spacing w:before="450" w:after="450" w:line="312" w:lineRule="auto"/>
      </w:pPr>
      <w:r>
        <w:rPr>
          <w:rFonts w:ascii="宋体" w:hAnsi="宋体" w:eastAsia="宋体" w:cs="宋体"/>
          <w:color w:val="000"/>
          <w:sz w:val="28"/>
          <w:szCs w:val="28"/>
        </w:rPr>
        <w:t xml:space="preserve">树立楷模的理念，做廉洁自律的表率。坚持严以律已，带头执行廉洁自律的规定，严格约束自己，非份之想不想，非份之财不取、非理之事不为。坚持从实际出发，实事求是的思想路线，要时刻牢记党的宗旨，不断加强党性锻炼，做敢于负责的模范，做善于团结的模范，堂堂正正做人、扎扎实实办事，努力做出榜样、树立自强的理念。今后工作中，脚踏实地、埋头若干，努力改变工作方法，改进工作作风，坚持高起点、高标准、高要求，自强不息，争创一流。用一流的干劲、一流的作风，报答领导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