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学校党支部书记组织生活会个人对照检查材料10篇</w:t>
      </w:r>
      <w:bookmarkEnd w:id="1"/>
    </w:p>
    <w:p>
      <w:pPr>
        <w:jc w:val="center"/>
        <w:spacing w:before="0" w:after="450"/>
      </w:pPr>
      <w:r>
        <w:rPr>
          <w:rFonts w:ascii="Arial" w:hAnsi="Arial" w:eastAsia="Arial" w:cs="Arial"/>
          <w:color w:val="999999"/>
          <w:sz w:val="20"/>
          <w:szCs w:val="20"/>
        </w:rPr>
        <w:t xml:space="preserve">来源：网络  作者：梦里寻梅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学校党支部书记组织生活会个人对照检查材料10篇，仅供参考，欢迎大家阅读。第1篇: 学校党支部书记组织生活会个人对照检查材...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学校党支部书记组织生活会个人对照检查材料10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根据局党组关于开好“三严三实”专题民主生活会的有关要求，12月30日，科技与国际合作司党支部召开“三严三实”专题民主生活会。副局长李朋德应邀列席，局人事司、直属机关党委派员到会指导。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司党支部紧紧围绕“三严三实”主题，会前做了充分的准备工作。司党支部专门召开会议，研究制定了专题民主生活会方案，并报局直属机关党委审核备案。司级党员干部深入学习习近平总书记关于“三严三实”的新思想新要求，学习党章和《中国共产党廉洁自律准则》、《中国共产党纪律处分条例》等规章制度，司党支部和司级党员干部分别对专题党课和专题学习研讨情况进行了回顾梳理，为开好专题民主生活会奠定了坚实的思想基础。司党支部通过发函征集等形式，广泛征求了机关其他司室、局直属单位和司内党员群众的意见。司级党员干部按照“三个必谈”的要求，深入开展了谈心谈话。司党支部书记主持撰写了司党支部对照检查材料，各位司级党员干部分别撰写了个人发言提纲。</w:t>
      </w:r>
    </w:p>
    <w:p>
      <w:pPr>
        <w:ind w:left="0" w:right="0" w:firstLine="560"/>
        <w:spacing w:before="450" w:after="450" w:line="312" w:lineRule="auto"/>
      </w:pPr>
      <w:r>
        <w:rPr>
          <w:rFonts w:ascii="宋体" w:hAnsi="宋体" w:eastAsia="宋体" w:cs="宋体"/>
          <w:color w:val="000"/>
          <w:sz w:val="28"/>
          <w:szCs w:val="28"/>
        </w:rPr>
        <w:t xml:space="preserve">　　会上，支部书记代表司党支部首先作对照检查，从修身做人、用权律己、干事创业，遵守党的政治纪律、政治规矩和组织纪律，落实党风廉政建设主体责任等方面深入查摆了司党支部存在的问题，从改造主观世界、党性修养、权力观地位观利益观和创新意识等方面深刻剖析了问题根源，并且有针对性地提出了努力方向和改进措施。随后，司级党员干部依次作个人对照检查，并接受了其他司级干部的批评。自我批评中，各位司级党员干部联系个人思想、工作、生活和作风实际，查摆了自身存在的问题，剖析了问题根源，提出了整改措施。相互批评中，各位司级干部坚持坦诚相见，本着对组织、对同志、对事业高度负责的精神，直截了当指出具体问题，提出改进建议。发言后，各位司级党员干部一一表态，表示完全接受其他同志的意见和建议，下一步要认真改进。</w:t>
      </w:r>
    </w:p>
    <w:p>
      <w:pPr>
        <w:ind w:left="0" w:right="0" w:firstLine="560"/>
        <w:spacing w:before="450" w:after="450" w:line="312" w:lineRule="auto"/>
      </w:pPr>
      <w:r>
        <w:rPr>
          <w:rFonts w:ascii="宋体" w:hAnsi="宋体" w:eastAsia="宋体" w:cs="宋体"/>
          <w:color w:val="000"/>
          <w:sz w:val="28"/>
          <w:szCs w:val="28"/>
        </w:rPr>
        <w:t xml:space="preserve">　　会后，司党支部召开专题组织生活会，支部书记进行党建述职，全体党员在深入学习相关文件精神的基础上，围绕落实好“三严三实”要求，进行了对照检查，开展了批评和自我批评。全体党员一致认为，专题民主生活会和组织生活会总结了“三严三实”专题教育的成果，深化了对“三严三实”要求的认识，进一步查找和聚焦了存在的不严不实问题，明确了今后的努力方向和措施，对于增进团结，形成作风建设新常态，激励大家以新的精神状态投入到科技创新、标准化和国际合作工作中，起到加油和动员的作用。</w:t>
      </w:r>
    </w:p>
    <w:p>
      <w:pPr>
        <w:ind w:left="0" w:right="0" w:firstLine="560"/>
        <w:spacing w:before="450" w:after="450" w:line="312" w:lineRule="auto"/>
      </w:pPr>
      <w:r>
        <w:rPr>
          <w:rFonts w:ascii="黑体" w:hAnsi="黑体" w:eastAsia="黑体" w:cs="黑体"/>
          <w:color w:val="000000"/>
          <w:sz w:val="36"/>
          <w:szCs w:val="36"/>
          <w:b w:val="1"/>
          <w:bCs w:val="1"/>
        </w:rPr>
        <w:t xml:space="preserve">第2篇: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不忘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第3篇: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第5篇: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按照10月31日部党组民主生活会情况通报会的要求，11月4日，离退休干部局党委组织部机关19位离退休干部党支部书记对部党组专题民主生活会对照检查材料的情况进行讨论和评议。现将情况报告如下：</w:t>
      </w:r>
    </w:p>
    <w:p>
      <w:pPr>
        <w:ind w:left="0" w:right="0" w:firstLine="560"/>
        <w:spacing w:before="450" w:after="450" w:line="312" w:lineRule="auto"/>
      </w:pPr>
      <w:r>
        <w:rPr>
          <w:rFonts w:ascii="宋体" w:hAnsi="宋体" w:eastAsia="宋体" w:cs="宋体"/>
          <w:color w:val="000"/>
          <w:sz w:val="28"/>
          <w:szCs w:val="28"/>
        </w:rPr>
        <w:t xml:space="preserve">　　一、总体评价</w:t>
      </w:r>
    </w:p>
    <w:p>
      <w:pPr>
        <w:ind w:left="0" w:right="0" w:firstLine="560"/>
        <w:spacing w:before="450" w:after="450" w:line="312" w:lineRule="auto"/>
      </w:pPr>
      <w:r>
        <w:rPr>
          <w:rFonts w:ascii="宋体" w:hAnsi="宋体" w:eastAsia="宋体" w:cs="宋体"/>
          <w:color w:val="000"/>
          <w:sz w:val="28"/>
          <w:szCs w:val="28"/>
        </w:rPr>
        <w:t xml:space="preserve">　　通过参加部党组专题民主生活会情况通报会，大家对部党组的对照检查材料总体评价较好。认为部党组认真贯彻落实中央要求，积极主动查找存在问题，重视召开专题民主生活会。一是采取多种形式、多层面广泛听取意见;二是部党组成员之间互相谈心，交流思想，真诚查找思想上、工作中存在的不足;三是部党组成员相互之间诚恳开展批评和自我批评，认真进行对照检查，查找存在的突出问题。四是对照检查材料内容全面、实事求是，查摆问题准、原因分析透、整改措施实。大家在充分肯定的基础上，对部党组制定改进措施和努力方向提出了具体意见建议。</w:t>
      </w:r>
    </w:p>
    <w:p>
      <w:pPr>
        <w:ind w:left="0" w:right="0" w:firstLine="560"/>
        <w:spacing w:before="450" w:after="450" w:line="312" w:lineRule="auto"/>
      </w:pPr>
      <w:r>
        <w:rPr>
          <w:rFonts w:ascii="宋体" w:hAnsi="宋体" w:eastAsia="宋体" w:cs="宋体"/>
          <w:color w:val="000"/>
          <w:sz w:val="28"/>
          <w:szCs w:val="28"/>
        </w:rPr>
        <w:t xml:space="preserve">　　二、意见建议</w:t>
      </w:r>
    </w:p>
    <w:p>
      <w:pPr>
        <w:ind w:left="0" w:right="0" w:firstLine="560"/>
        <w:spacing w:before="450" w:after="450" w:line="312" w:lineRule="auto"/>
      </w:pPr>
      <w:r>
        <w:rPr>
          <w:rFonts w:ascii="宋体" w:hAnsi="宋体" w:eastAsia="宋体" w:cs="宋体"/>
          <w:color w:val="000"/>
          <w:sz w:val="28"/>
          <w:szCs w:val="28"/>
        </w:rPr>
        <w:t xml:space="preserve">　　(一)增强群众观点</w:t>
      </w:r>
    </w:p>
    <w:p>
      <w:pPr>
        <w:ind w:left="0" w:right="0" w:firstLine="560"/>
        <w:spacing w:before="450" w:after="450" w:line="312" w:lineRule="auto"/>
      </w:pPr>
      <w:r>
        <w:rPr>
          <w:rFonts w:ascii="宋体" w:hAnsi="宋体" w:eastAsia="宋体" w:cs="宋体"/>
          <w:color w:val="000"/>
          <w:sz w:val="28"/>
          <w:szCs w:val="28"/>
        </w:rPr>
        <w:t xml:space="preserve">　　大家认为，部党组的对照检查材料中对离退休干部工作提的少，尽管离退休干部工作在部党组重视和领导下取得了一定成绩，但还有不足。一是希望部党组进一步关心爱护离退休老同志，积极改善老同志的待遇,做到政治上尊重,思想上关心,生活上照顾，进一步把离退休人员的各项政策落到实处。二是希望及时答复老同志提出的意见，认真解决离退休老同志反映强烈的问题。如：离退休金少的问题，机关相关司局服务态度不好的问题，房产证迟迟不办理的问题等。三是姜部长上任之后，还没与老同志见过面，希望尽快到老同志中间走一走，与大家座谈交流。比如，对离休干部安淑静这样的老同志，有的部领导还不了解，希望今后要经常深入群众，及时掌握情况。</w:t>
      </w:r>
    </w:p>
    <w:p>
      <w:pPr>
        <w:ind w:left="0" w:right="0" w:firstLine="560"/>
        <w:spacing w:before="450" w:after="450" w:line="312" w:lineRule="auto"/>
      </w:pPr>
      <w:r>
        <w:rPr>
          <w:rFonts w:ascii="宋体" w:hAnsi="宋体" w:eastAsia="宋体" w:cs="宋体"/>
          <w:color w:val="000"/>
          <w:sz w:val="28"/>
          <w:szCs w:val="28"/>
        </w:rPr>
        <w:t xml:space="preserve">　　(二)“四风”问题</w:t>
      </w:r>
    </w:p>
    <w:p>
      <w:pPr>
        <w:ind w:left="0" w:right="0" w:firstLine="560"/>
        <w:spacing w:before="450" w:after="450" w:line="312" w:lineRule="auto"/>
      </w:pPr>
      <w:r>
        <w:rPr>
          <w:rFonts w:ascii="宋体" w:hAnsi="宋体" w:eastAsia="宋体" w:cs="宋体"/>
          <w:color w:val="000"/>
          <w:sz w:val="28"/>
          <w:szCs w:val="28"/>
        </w:rPr>
        <w:t xml:space="preserve">　　对照检查材料的内容虽然比较全面，但有的问题不具体，有的问题谈的不透。例如：奢靡之风，有哪些具体表现应该举实例。在谈到文山会海时，报告中列举了开会、公文流转等很多数字，但是究竟哪些会应该开，哪些会不应开，没有分析说明。大家认为如果会议是该开的会议，就应当开，如果开或不开都行的会议，就没必要开。</w:t>
      </w:r>
    </w:p>
    <w:p>
      <w:pPr>
        <w:ind w:left="0" w:right="0" w:firstLine="560"/>
        <w:spacing w:before="450" w:after="450" w:line="312" w:lineRule="auto"/>
      </w:pPr>
      <w:r>
        <w:rPr>
          <w:rFonts w:ascii="宋体" w:hAnsi="宋体" w:eastAsia="宋体" w:cs="宋体"/>
          <w:color w:val="000"/>
          <w:sz w:val="28"/>
          <w:szCs w:val="28"/>
        </w:rPr>
        <w:t xml:space="preserve">　　(三)党风廉政建设工作</w:t>
      </w:r>
    </w:p>
    <w:p>
      <w:pPr>
        <w:ind w:left="0" w:right="0" w:firstLine="560"/>
        <w:spacing w:before="450" w:after="450" w:line="312" w:lineRule="auto"/>
      </w:pPr>
      <w:r>
        <w:rPr>
          <w:rFonts w:ascii="宋体" w:hAnsi="宋体" w:eastAsia="宋体" w:cs="宋体"/>
          <w:color w:val="000"/>
          <w:sz w:val="28"/>
          <w:szCs w:val="28"/>
        </w:rPr>
        <w:t xml:space="preserve">　　对照检查材料中提到，近几年部系统内腐败案件易发高发，部机关干部受到刑事责任追究的有7人。建议部党组加强党风廉政建设工作，在教育、监督、惩治、完善体制机制方面下功夫，并希望能够及时向离退休干部通报有关情况。</w:t>
      </w:r>
    </w:p>
    <w:p>
      <w:pPr>
        <w:ind w:left="0" w:right="0" w:firstLine="560"/>
        <w:spacing w:before="450" w:after="450" w:line="312" w:lineRule="auto"/>
      </w:pPr>
      <w:r>
        <w:rPr>
          <w:rFonts w:ascii="宋体" w:hAnsi="宋体" w:eastAsia="宋体" w:cs="宋体"/>
          <w:color w:val="000"/>
          <w:sz w:val="28"/>
          <w:szCs w:val="28"/>
        </w:rPr>
        <w:t xml:space="preserve">　　(四)转变职能，简政放权</w:t>
      </w:r>
    </w:p>
    <w:p>
      <w:pPr>
        <w:ind w:left="0" w:right="0" w:firstLine="560"/>
        <w:spacing w:before="450" w:after="450" w:line="312" w:lineRule="auto"/>
      </w:pPr>
      <w:r>
        <w:rPr>
          <w:rFonts w:ascii="宋体" w:hAnsi="宋体" w:eastAsia="宋体" w:cs="宋体"/>
          <w:color w:val="000"/>
          <w:sz w:val="28"/>
          <w:szCs w:val="28"/>
        </w:rPr>
        <w:t xml:space="preserve">　　对于职能转变、简政放权的问题提到过多次，但进展缓慢。建议，一要提高认识，解决“部门利益至上”或个人名利错误思想。二要自觉把手中权力应放的放下去，找准定位，把该管的管好。</w:t>
      </w:r>
    </w:p>
    <w:p>
      <w:pPr>
        <w:ind w:left="0" w:right="0" w:firstLine="560"/>
        <w:spacing w:before="450" w:after="450" w:line="312" w:lineRule="auto"/>
      </w:pPr>
      <w:r>
        <w:rPr>
          <w:rFonts w:ascii="宋体" w:hAnsi="宋体" w:eastAsia="宋体" w:cs="宋体"/>
          <w:color w:val="000"/>
          <w:sz w:val="28"/>
          <w:szCs w:val="28"/>
        </w:rPr>
        <w:t xml:space="preserve">　　(五)认真履行职责，加强“两个资源”的监管</w:t>
      </w:r>
    </w:p>
    <w:p>
      <w:pPr>
        <w:ind w:left="0" w:right="0" w:firstLine="560"/>
        <w:spacing w:before="450" w:after="450" w:line="312" w:lineRule="auto"/>
      </w:pPr>
      <w:r>
        <w:rPr>
          <w:rFonts w:ascii="宋体" w:hAnsi="宋体" w:eastAsia="宋体" w:cs="宋体"/>
          <w:color w:val="000"/>
          <w:sz w:val="28"/>
          <w:szCs w:val="28"/>
        </w:rPr>
        <w:t xml:space="preserve">　　一是目前非法征占土地、违法拆迁、非法采矿的现象很多，问题很严重。土地是农民的命根子，涉及到千家万户，说征就被征了，被征地的农民拿到的补偿很少，钱花光了，就没有了生活保障。二是现在媒体上有关矿产资源储量报道很多不符合实际。我们的对外宣传认为储量很大，可与国外大矿相比，就是很小的矿，容易引起笑话，钾盐就是个例子。土地资源和矿产资源对国家建设至关重要，我们有的粮食和矿产资源要依赖进口(石油50%要依赖进口)，养活13亿人口吃饭是个大问题。三是基层很多问题，很多情况，上面了解的不一定是实情。不知部党组对土地和矿产资源管理问题今后怎么考虑。希望部党组对上述问题高度重视，有关部门要认真履行职责，采取有效措施，加强对土地和矿产资源管理工作。</w:t>
      </w:r>
    </w:p>
    <w:p>
      <w:pPr>
        <w:ind w:left="0" w:right="0" w:firstLine="560"/>
        <w:spacing w:before="450" w:after="450" w:line="312" w:lineRule="auto"/>
      </w:pPr>
      <w:r>
        <w:rPr>
          <w:rFonts w:ascii="宋体" w:hAnsi="宋体" w:eastAsia="宋体" w:cs="宋体"/>
          <w:color w:val="000"/>
          <w:sz w:val="28"/>
          <w:szCs w:val="28"/>
        </w:rPr>
        <w:t xml:space="preserve">　　(六)高度重视信访工作</w:t>
      </w:r>
    </w:p>
    <w:p>
      <w:pPr>
        <w:ind w:left="0" w:right="0" w:firstLine="560"/>
        <w:spacing w:before="450" w:after="450" w:line="312" w:lineRule="auto"/>
      </w:pPr>
      <w:r>
        <w:rPr>
          <w:rFonts w:ascii="宋体" w:hAnsi="宋体" w:eastAsia="宋体" w:cs="宋体"/>
          <w:color w:val="000"/>
          <w:sz w:val="28"/>
          <w:szCs w:val="28"/>
        </w:rPr>
        <w:t xml:space="preserve">　　谈到信访工作，大家意见建议很多，希望部党组从“想人民之所想、帮人民之所需”的角度更加重视信访工作。一是加强信访干部队伍建设，增加工作人员。现在来访人员多，信访干部少，接待能力不足。有时来访人员很多，有的排队等了好几个小时，结果在窗口几分钟草草了事，上访人非常不满意。二是建议部调整信访接待时间，将每周二下午接待来访，改为全天接待来访。三是加强对信访干部、执法人员的培训工作。要进一步改进工作作风，工作人员要热情接待来访者，耐心听取情况、真心帮助解决问题。四是充分发挥信访部门职能作用，依法合情合理地解决问题，及时就地解决问题，便于化解矛盾，维护和谐稳定有序的社会环境。</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是地政、矿政和地勘工作是业务性很强的工作，要充分发挥科技支撑引领作用，创新体制机制，推动国土资源事业创新发展。二是部党组对属地化国有地勘单位改革发展关心不够，应当深入分析原因尤其是改革方面的问题。三是根据新情况，加快研究制定《国有地勘单位分类改革实施意见》，同时制定有效的配套措施。四是加大鼓励民间市场资金投入矿产勘查的力度。五是发展基础科学，不能光靠资金投入和行政措施，更要百家争鸣。</w:t>
      </w:r>
    </w:p>
    <w:p>
      <w:pPr>
        <w:ind w:left="0" w:right="0" w:firstLine="560"/>
        <w:spacing w:before="450" w:after="450" w:line="312" w:lineRule="auto"/>
      </w:pPr>
      <w:r>
        <w:rPr>
          <w:rFonts w:ascii="黑体" w:hAnsi="黑体" w:eastAsia="黑体" w:cs="黑体"/>
          <w:color w:val="000000"/>
          <w:sz w:val="36"/>
          <w:szCs w:val="36"/>
          <w:b w:val="1"/>
          <w:bCs w:val="1"/>
        </w:rPr>
        <w:t xml:space="preserve">第7篇: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第8篇: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根据区委组织部《关于召开基层党组织组织生活会和开展民主评议党员的通知》(XX区委组〔20XX〕X号)要求，结合自身思想和工作实际，认真对照检查，请同志们提出批评意见。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习近平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恶劣影响和“薄、王”思想遗毒。但还存在重大事、轻小节的问题，对待政治理论学习不够严肃认真，对上级交代的任务不能完全保质保量，政治敏锐性还有待提高。比如：20XX年在彻底清除“薄王”思想遗毒和XX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党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第9篇: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第10篇: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习近平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2025-04-30T16:03:56+08:00</dcterms:created>
  <dcterms:modified xsi:type="dcterms:W3CDTF">2025-04-30T16:03:56+08:00</dcterms:modified>
</cp:coreProperties>
</file>

<file path=docProps/custom.xml><?xml version="1.0" encoding="utf-8"?>
<Properties xmlns="http://schemas.openxmlformats.org/officeDocument/2006/custom-properties" xmlns:vt="http://schemas.openxmlformats.org/officeDocument/2006/docPropsVTypes"/>
</file>