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2024年度组织生活会“6个方面”党员个人对照检查材料范文通用5篇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度组织生活会“六个方面”党员个人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2024年度组织生活会“六个方面”党员个人对照检查材料1</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2024年度组织生活会“六个方面”党员个人对照检查材料2</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工作、生活实际，对照政治信仰、党员意识、理论学习、能力本领、作用发挥和纪律作风六个方面深刻剖析自身存在的突出问题，并进行了认真反思产生问题的原因，提出了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一、对照六个方面查摆的问题</w:t>
      </w:r>
    </w:p>
    <w:p>
      <w:pPr>
        <w:ind w:left="0" w:right="0" w:firstLine="560"/>
        <w:spacing w:before="450" w:after="450" w:line="312" w:lineRule="auto"/>
      </w:pPr>
      <w:r>
        <w:rPr>
          <w:rFonts w:ascii="宋体" w:hAnsi="宋体" w:eastAsia="宋体" w:cs="宋体"/>
          <w:color w:val="000"/>
          <w:sz w:val="28"/>
          <w:szCs w:val="28"/>
        </w:rPr>
        <w:t xml:space="preserve">　　（一）政治信仰方面。一是理想信念不够坚定。有时错误的认为理想信念比较抽象，共产主义比较遥远，工作生活中有一定的现实主义和功利主义思想，没有自觉做到像老一辈革命家、优秀共产党员那样为理想信念而奋不顾身地去拼搏、去奋斗、献出自己的全部精力乃至生命。二是政治思想意识不够强。对党的思想路线、方针政策的理解、贯彻、执行不够坚定缺乏应有的政治敏锐性和洞察力，不具有时不我待的使命感和危机感，不善于运用习近平新时代中国特色社会主义思想武装自己的头脑，透过事物表象把握事物本质的能力不足，认识事物上还有些停留在表面，从不同角度来观察、分析问题、解决问题的能力有待提高，不能做到与时俱进，及时提高自己的思想政治觉悟。</w:t>
      </w:r>
    </w:p>
    <w:p>
      <w:pPr>
        <w:ind w:left="0" w:right="0" w:firstLine="560"/>
        <w:spacing w:before="450" w:after="450" w:line="312" w:lineRule="auto"/>
      </w:pPr>
      <w:r>
        <w:rPr>
          <w:rFonts w:ascii="宋体" w:hAnsi="宋体" w:eastAsia="宋体" w:cs="宋体"/>
          <w:color w:val="000"/>
          <w:sz w:val="28"/>
          <w:szCs w:val="28"/>
        </w:rPr>
        <w:t xml:space="preserve">　　（二）党员意识方面。一是群众意识不强，为民服务的宗旨不够。虽然也经常下基层调研，但主动性不强、不够深入，只注重了解自己想要了解的问题，未能做到“从群众中来，到群众中去”，没有关心群众想什么、盼什么、急什么、要什么，没有真正和群众打成一片，缺乏全心全意为人民服务的宗旨意识。二是宗旨意识淡薄。在工作上对基层情况的了解主要靠听汇报和抽查，不够全面、系统，联系群众不广泛，与其他同志谈心交流少，直接听取基层群众意见不及时、不全面，对帮助群众解决实际困难的办法不多。</w:t>
      </w:r>
    </w:p>
    <w:p>
      <w:pPr>
        <w:ind w:left="0" w:right="0" w:firstLine="560"/>
        <w:spacing w:before="450" w:after="450" w:line="312" w:lineRule="auto"/>
      </w:pPr>
      <w:r>
        <w:rPr>
          <w:rFonts w:ascii="宋体" w:hAnsi="宋体" w:eastAsia="宋体" w:cs="宋体"/>
          <w:color w:val="000"/>
          <w:sz w:val="28"/>
          <w:szCs w:val="28"/>
        </w:rPr>
        <w:t xml:space="preserve">　　（三）理论学习方面。本人能够主动学习贯彻习近平新时代中国特色社会主义思想，牢固树立“四个意识”，坚定“四个自信”，做到“两个维护”，自觉在思想上、政治上、行动上同以习近平同志为核心的党中央保持高度一致。但还是存在着一些不足之处：一是党性锤炼不过硬。能够树立政治意识、大局意识、核心意识、看齐意识，在思想上政治上行动上自觉以习近平同志为核心的党中央保持高度一致，在大是大非面前立场坚定、态度坚决，但政治敏锐性和鉴别力还是不够强。有时对网络上消极议论所产生的负面影响认识不足、抵制不力，认为只要自己不附和、不转发就行了，不善于从政治上分析情况、思考问题、做出判断。二是理论武装不自觉。理论学习缺乏“挤”与“钻”的自觉性，仅满足于一般性了解，感兴趣的学得多，不感兴趣的学的少。三是学习深度广度不够。对党的二十大特别是习近平新时代中国特色社会主义思想的认识还不全面、不系统，存在一知半解的情况，政治敏锐性和洞察力有所欠缺，不善于从政治和全局的角度来观察、分析问题，缺少时不我待的是敏感和危机感。</w:t>
      </w:r>
    </w:p>
    <w:p>
      <w:pPr>
        <w:ind w:left="0" w:right="0" w:firstLine="560"/>
        <w:spacing w:before="450" w:after="450" w:line="312" w:lineRule="auto"/>
      </w:pPr>
      <w:r>
        <w:rPr>
          <w:rFonts w:ascii="宋体" w:hAnsi="宋体" w:eastAsia="宋体" w:cs="宋体"/>
          <w:color w:val="000"/>
          <w:sz w:val="28"/>
          <w:szCs w:val="28"/>
        </w:rPr>
        <w:t xml:space="preserve">　　（四）能力本领方面。一是推进工作的韧劲不足。由于日常事务多、工作任务重，有时存在浮躁、急躁现象，缺乏“钉钉子”精神和“水滴石穿”的韧劲。有时觉得工作累、压力大，存在松口气的想法。二是主动作为不够。在具体工作中，开展工作的方式过于保守，力度上不够，创新思路不够。对于上级安排部署的工作虽然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（五）作用发挥方面。一是拼搏进取精神减退。工作缺乏主动性和创造性，习惯于凭经验考虑问题，习惯于用老办法解决新问题，用老方法解决新矛盾，大胆探索的方式方法较少；</w:t>
      </w:r>
    </w:p>
    <w:p>
      <w:pPr>
        <w:ind w:left="0" w:right="0" w:firstLine="560"/>
        <w:spacing w:before="450" w:after="450" w:line="312" w:lineRule="auto"/>
      </w:pPr>
      <w:r>
        <w:rPr>
          <w:rFonts w:ascii="宋体" w:hAnsi="宋体" w:eastAsia="宋体" w:cs="宋体"/>
          <w:color w:val="000"/>
          <w:sz w:val="28"/>
          <w:szCs w:val="28"/>
        </w:rPr>
        <w:t xml:space="preserve">　　有时习惯于“等”，等工作部署，等红头文件，等上级领导指示，紧迫感、忧患意识不强，超前服务意识不强。二是工作标准有待提高。有时遇到任务要求时间紧、工作量大的情况感觉疲于应付，放松了对工作标准的要求，满足于不出错、过得去就行。有时感觉自己这些年通过努力已经取得了一些成绩，滋生了安于现状的思想，积极向上、锐意拼搏的工作热情和创新精神有所减退。</w:t>
      </w:r>
    </w:p>
    <w:p>
      <w:pPr>
        <w:ind w:left="0" w:right="0" w:firstLine="560"/>
        <w:spacing w:before="450" w:after="450" w:line="312" w:lineRule="auto"/>
      </w:pPr>
      <w:r>
        <w:rPr>
          <w:rFonts w:ascii="宋体" w:hAnsi="宋体" w:eastAsia="宋体" w:cs="宋体"/>
          <w:color w:val="000"/>
          <w:sz w:val="28"/>
          <w:szCs w:val="28"/>
        </w:rPr>
        <w:t xml:space="preserve">　　（六）纪律作风方面。一是从严自律学习不够。平时虽然经常学习一些有关党纪党规的文章，但学习还不够系统和全面，对政治纪律和政治规矩还没有真正做到“内化于心，外化于行”。二是艰苦奋斗的思想有所淡化。虽然一直能够严格遵守廉洁纪律、生活纪律，但有时也会觉得现在社会经济发展迅速，物质丰富了，条件也变好了，对坚持艰苦奋斗、勤俭节约的作风有所动摇，感觉吃得好一点、穿的贵一点、住得舒适一点也无可厚非。偶尔有朋友相聚，为了面子也存在大手大脚的情况，虽然花的都是自己的钱，但事后想想觉得还是不应该铺张浪费。</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改造不彻底。我受党培养和教育多年，坚持不懈用党的最新成果武装头脑、指导实践、推动工作，自认为对党的基本理论知识已经学深悟透，因此，主观上对于理论学习教育不够专心、用心和走心，没有进一步坚定理想信念和历史自信，虽然心中还始终坚持党的最高纲领，但实事求是的讲，主观世界改造得不彻底，使我对党面临形势环境的复杂性和严峻性、肩负任务的繁重性和艰巨性缺少高度的政治自觉，导致自己在把握“两个确立”、信仰信念信心、“国之大者”等深刻内涵上，在践行初心使命、贯彻新发展理念等方面，不同程度地出现了一些问题。</w:t>
      </w:r>
    </w:p>
    <w:p>
      <w:pPr>
        <w:ind w:left="0" w:right="0" w:firstLine="560"/>
        <w:spacing w:before="450" w:after="450" w:line="312" w:lineRule="auto"/>
      </w:pPr>
      <w:r>
        <w:rPr>
          <w:rFonts w:ascii="宋体" w:hAnsi="宋体" w:eastAsia="宋体" w:cs="宋体"/>
          <w:color w:val="000"/>
          <w:sz w:val="28"/>
          <w:szCs w:val="28"/>
        </w:rPr>
        <w:t xml:space="preserve">　　（二）宗旨意识树得不牢。随着参加工作时间的增加，工作环境的变化，官本位思想滋生，与基层群众的密切联系有所弱化，为人民服务的宗旨意识有所淡化。总觉得本职工作内的职责正常履行了，各项政策都按规定落实就可以了，没有站在群众的立场上思考问题，没能把一切为了群众的宗旨作为自己工作的出发点和着力点，致使思想意识、工作状态、工作作风出现了松懈。</w:t>
      </w:r>
    </w:p>
    <w:p>
      <w:pPr>
        <w:ind w:left="0" w:right="0" w:firstLine="560"/>
        <w:spacing w:before="450" w:after="450" w:line="312" w:lineRule="auto"/>
      </w:pPr>
      <w:r>
        <w:rPr>
          <w:rFonts w:ascii="宋体" w:hAnsi="宋体" w:eastAsia="宋体" w:cs="宋体"/>
          <w:color w:val="000"/>
          <w:sz w:val="28"/>
          <w:szCs w:val="28"/>
        </w:rPr>
        <w:t xml:space="preserve">　　（三）自我要求不严。刚入职时谨小慎微，兢兢业业，履职尽责，但随着职务升迁，生活水平的提高，放松了自我要求，降低了自律标准，淡薄了勤俭节约、艰苦奋斗的意识，认为只要原则上不出问题就没事，满足于不违规、不碰红线。经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作为新时代党员干部，要持续加强政治理论学习，用习近平新时代中国特色社会主义思想武装头脑，紧密团结在以习近平同志为核心的党中央周围，始终与党中央保持高度一致，自觉站在党和国家大局上想问题、办事情，真正做到头脑十分清醒、态度十分坚决、行动十分自觉，进一步坚定理想信念，为共产主义事业奋斗终生。</w:t>
      </w:r>
    </w:p>
    <w:p>
      <w:pPr>
        <w:ind w:left="0" w:right="0" w:firstLine="560"/>
        <w:spacing w:before="450" w:after="450" w:line="312" w:lineRule="auto"/>
      </w:pPr>
      <w:r>
        <w:rPr>
          <w:rFonts w:ascii="宋体" w:hAnsi="宋体" w:eastAsia="宋体" w:cs="宋体"/>
          <w:color w:val="000"/>
          <w:sz w:val="28"/>
          <w:szCs w:val="28"/>
        </w:rPr>
        <w:t xml:space="preserve">　　（二）夯实业务基础，提升业务能力。在工作中，要严格要求、严格自律，以高起点、高标准地开展各项工作，遇到险阻不退缩，获得成就不骄傲，遇到委曲不抱怨，面对困难我为先，从点滴做好，脚踏实地，一步一个脚印干工作；</w:t>
      </w:r>
    </w:p>
    <w:p>
      <w:pPr>
        <w:ind w:left="0" w:right="0" w:firstLine="560"/>
        <w:spacing w:before="450" w:after="450" w:line="312" w:lineRule="auto"/>
      </w:pPr>
      <w:r>
        <w:rPr>
          <w:rFonts w:ascii="宋体" w:hAnsi="宋体" w:eastAsia="宋体" w:cs="宋体"/>
          <w:color w:val="000"/>
          <w:sz w:val="28"/>
          <w:szCs w:val="28"/>
        </w:rPr>
        <w:t xml:space="preserve">　　要兢兢业业地做好本职工作，不断充实自己，使自己的工作能力由量变发展到质变，在平凡的岗位上做出不平凡的业绩。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（三）树立宗旨意识，厚植为民情怀。作为新时代党员干部，要时刻以人民为中心,坚守为人民谋幸福的初心,坚持以人为本；</w:t>
      </w:r>
    </w:p>
    <w:p>
      <w:pPr>
        <w:ind w:left="0" w:right="0" w:firstLine="560"/>
        <w:spacing w:before="450" w:after="450" w:line="312" w:lineRule="auto"/>
      </w:pPr>
      <w:r>
        <w:rPr>
          <w:rFonts w:ascii="宋体" w:hAnsi="宋体" w:eastAsia="宋体" w:cs="宋体"/>
          <w:color w:val="000"/>
          <w:sz w:val="28"/>
          <w:szCs w:val="28"/>
        </w:rPr>
        <w:t xml:space="preserve">　　要从群众中来，到群众中去，时刻把人民群众放在心上，把实现好、维护好、发展好最广大人民根本利益作为一切工作的出发点和落脚点，高度重视人民利益的实现；</w:t>
      </w:r>
    </w:p>
    <w:p>
      <w:pPr>
        <w:ind w:left="0" w:right="0" w:firstLine="560"/>
        <w:spacing w:before="450" w:after="450" w:line="312" w:lineRule="auto"/>
      </w:pPr>
      <w:r>
        <w:rPr>
          <w:rFonts w:ascii="宋体" w:hAnsi="宋体" w:eastAsia="宋体" w:cs="宋体"/>
          <w:color w:val="000"/>
          <w:sz w:val="28"/>
          <w:szCs w:val="28"/>
        </w:rPr>
        <w:t xml:space="preserve">　　要涵养和铸就真诚而深厚的为民情怀，准确了解人民群众所思、所盼、所忧、所急，坚持问政于民、问需于民、问计于民，始终同人民想在一起、干在一起，把人民群众的小事作为自己的大事，把人民群众关心的事情作为工作重心，把群众工作做实、做深、做细、做透，永葆“一枝一叶总关情”的为民初心。</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2024年度组织生活会“六个方面”党员个人对照检查材料4</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2024年度组织生活会“六个方面”党员个人对照检查材料5</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2025-01-22T20:49:11+08:00</dcterms:created>
  <dcterms:modified xsi:type="dcterms:W3CDTF">2025-01-22T20:49:11+08:00</dcterms:modified>
</cp:coreProperties>
</file>

<file path=docProps/custom.xml><?xml version="1.0" encoding="utf-8"?>
<Properties xmlns="http://schemas.openxmlformats.org/officeDocument/2006/custom-properties" xmlns:vt="http://schemas.openxmlformats.org/officeDocument/2006/docPropsVTypes"/>
</file>