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2024年基层党组织生活会和开展民主评议党员个人对照检查材料范文11篇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2024年基层党组织生活会和开展民主评议党员个人对照检查材料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