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对照新时代党的治疆方略查找不足范文7篇</w:t>
      </w:r>
      <w:bookmarkEnd w:id="1"/>
    </w:p>
    <w:p>
      <w:pPr>
        <w:jc w:val="center"/>
        <w:spacing w:before="0" w:after="450"/>
      </w:pPr>
      <w:r>
        <w:rPr>
          <w:rFonts w:ascii="Arial" w:hAnsi="Arial" w:eastAsia="Arial" w:cs="Arial"/>
          <w:color w:val="999999"/>
          <w:sz w:val="20"/>
          <w:szCs w:val="20"/>
        </w:rPr>
        <w:t xml:space="preserve">来源：网络  作者：梦醉花间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为大家收集的对照新时代党的治疆方略查找不足范文七篇...</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为大家收集的对照新时代党的治疆方略查找不足范文七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【篇二】对照新时代党的治疆方略查找不足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【篇四】对照新时代党的治疆方略查找不足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黑体" w:hAnsi="黑体" w:eastAsia="黑体" w:cs="黑体"/>
          <w:color w:val="000000"/>
          <w:sz w:val="36"/>
          <w:szCs w:val="36"/>
          <w:b w:val="1"/>
          <w:bCs w:val="1"/>
        </w:rPr>
        <w:t xml:space="preserve">【篇五】对照新时代党的治疆方略查找不足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学高为师，身正为范”，在这句话的鞭策中，我愈来愈深刻的认识到：教师不仅仅是一种职业，更是一种事业，一种责任!作为一名党员，要经常深刻反思自己的师德言行、工作作风和生活态度，查找自己存在的主要问题、思想根源，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2、创新意识淡薄，教学中对学生独立思考以及动手操作能力的培养不够。</w:t>
      </w:r>
    </w:p>
    <w:p>
      <w:pPr>
        <w:ind w:left="0" w:right="0" w:firstLine="560"/>
        <w:spacing w:before="450" w:after="450" w:line="312" w:lineRule="auto"/>
      </w:pPr>
      <w:r>
        <w:rPr>
          <w:rFonts w:ascii="宋体" w:hAnsi="宋体" w:eastAsia="宋体" w:cs="宋体"/>
          <w:color w:val="000"/>
          <w:sz w:val="28"/>
          <w:szCs w:val="28"/>
        </w:rPr>
        <w:t xml:space="preserve">　　具体表现为：虽然能运用新理念来指导教学实践工作，探索科学的教学方法，提高自己的教学能力。但是，目前自己的教学思想和方法还是有点滞后，课堂上还是为能完成教学进度，而忽略对学生各方面发展的训练和培养，没能真正地做到放手给学生，让学生真正地成为课堂的主人。同时，自己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3、关心学生，与学生联系深度和广度都不够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由于时间关系仅仅停留在与少数学生身上，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坚持以学生为本，尊重每一位学生。把爱撒到教室的每一个角落，关注好学生，更爱差生，勇于承担起自己的那份责任以义务。</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【篇六】对照新时代党的治疆方略查找不足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四、今后努力方向和整改措施</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【篇七】对照新时代党的治疆方略查找不足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2025-04-01T08:12:38+08:00</dcterms:created>
  <dcterms:modified xsi:type="dcterms:W3CDTF">2025-04-01T08:12:38+08:00</dcterms:modified>
</cp:coreProperties>
</file>

<file path=docProps/custom.xml><?xml version="1.0" encoding="utf-8"?>
<Properties xmlns="http://schemas.openxmlformats.org/officeDocument/2006/custom-properties" xmlns:vt="http://schemas.openxmlformats.org/officeDocument/2006/docPropsVTypes"/>
</file>