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党员教师组织生活会个人检视剖析材料12篇</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为大家收集的党员教师组织生活会个人检视剖析材料【12篇】，仅供参考，欢迎大家阅读。【篇一】党员教师组...</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为大家收集的党员教师组织生活会个人检视剖析材料【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【篇九】党员教师组织生活会个人检视剖析材料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市局(公司)党组2024年度专题民主生活会工作方案要求，结合自身思想和工作实际，通过会前理论学习、广泛征求意见、开展谈心谈话以及个人对照检查等方式，认真进行党性分析，深刻查找存在的突出问题和不足，明确今后工作努力的方向。现就个人对照检查情况作以汇报。</w:t>
      </w:r>
    </w:p>
    <w:p>
      <w:pPr>
        <w:ind w:left="0" w:right="0" w:firstLine="560"/>
        <w:spacing w:before="450" w:after="450" w:line="312" w:lineRule="auto"/>
      </w:pPr>
      <w:r>
        <w:rPr>
          <w:rFonts w:ascii="宋体" w:hAnsi="宋体" w:eastAsia="宋体" w:cs="宋体"/>
          <w:color w:val="000"/>
          <w:sz w:val="28"/>
          <w:szCs w:val="28"/>
        </w:rPr>
        <w:t xml:space="preserve">　　按照民主生活会工作方案要求，我在会前深入学习了习近平新时代中国特色社会主义思想和党的十九大精神，认真研读了习近平总书记视察广东、上海时的重要讲话、在中央全面深化改革委员会第五次会议、在纪念刘少奇同志诞辰120周年座谈会和在庆祝改革开放40周年大会上的重要讲话等一系列最新讲话精神。牢固树立“四个意识”，增强“四个自信”，用习近平新时代中国特色社会主义思想武装头脑，坚定不移的维护习近平总书记党中央的核心，坚持解放思想、实事求是、与时俱进、求真务实和勇于创新的新思想。新时代改革开放再发展，我们有科学理论的正确引领，有党的坚强领导，有历史积累的宝贵经验，有持续增长的强大实力，中华民族在前进的道路上必定会成功度过激流险滩、闯过难关险隘，最终实现伟大复兴。</w:t>
      </w:r>
    </w:p>
    <w:p>
      <w:pPr>
        <w:ind w:left="0" w:right="0" w:firstLine="560"/>
        <w:spacing w:before="450" w:after="450" w:line="312" w:lineRule="auto"/>
      </w:pPr>
      <w:r>
        <w:rPr>
          <w:rFonts w:ascii="宋体" w:hAnsi="宋体" w:eastAsia="宋体" w:cs="宋体"/>
          <w:color w:val="000"/>
          <w:sz w:val="28"/>
          <w:szCs w:val="28"/>
        </w:rPr>
        <w:t xml:space="preserve">　　当前，我们正处在千帆竞发、百舸争流的时代，正处在愈进愈难、愈进愈险而又不进则退、非进不可的时代。这就要求我们必须不断发挥和增强自身学习的能力，加快形成系统完备、科学规范、运行有效的高质量发展体系。作为一名党员干部，就应该把学习当作一种生活习惯、当作一种精神追求，。三是全面提升净市保障水平。强力监管物流快递企业，督促落实收寄验视、实名寄递等制度，严密监控城区物流快递企业，对来自重点区域的快递包裹开展重点查验，有效截断卷烟非法流通。扎实开展精准管理新模式，实行“每日工作上报，每周例会总结，每月分析通报”的管理模式，切实消除了专卖部门层级较多且分散的障碍，增强了信息传递和解决具体问题的效率。积极适应监管新形势新要求，做好“双随机一公开”、“三统一”系统、APCD工作法的深度融合，在模型的组合运用上做研究、下功夫，提高监管针对性，扩大巡查覆盖面，努力提升精准打击、精准监管的能力和水平。四是全面提升规范发展水平。切实消除监管“盲区”，加大排查范围，对辖区商户进行“地毯式”清理检查，对曾经查处违规商户、订单异常商户、“钉子户”和“难缠户”等摸清底细，登记造册。实施大户分类监管，对重点违规商户开展教育培训，对多次违法商户依法从严从重处罚，有力震慑不法分子的嚣张气焰。五是全面提升许可管理水平。进一步加大信息公开和数据开放力度，提高行政管理透明度和公信力，加快推进“双公示”工作。根据“放管服”工作要求，全面推行“一网办理”、“最多跑一次”服务，有效提高行政效能，真正做到便民利民的服务工作。按照“谁发证、谁监管”的原则，加强零售许可证的后续监管，对许可证延续工作，提前准备，周密部署，保证在规定时限内完成延续工作。</w:t>
      </w:r>
    </w:p>
    <w:p>
      <w:pPr>
        <w:ind w:left="0" w:right="0" w:firstLine="560"/>
        <w:spacing w:before="450" w:after="450" w:line="312" w:lineRule="auto"/>
      </w:pPr>
      <w:r>
        <w:rPr>
          <w:rFonts w:ascii="宋体" w:hAnsi="宋体" w:eastAsia="宋体" w:cs="宋体"/>
          <w:color w:val="000"/>
          <w:sz w:val="28"/>
          <w:szCs w:val="28"/>
        </w:rPr>
        <w:t xml:space="preserve">　　(三)关于加强法治建设方面的工作意见</w:t>
      </w:r>
    </w:p>
    <w:p>
      <w:pPr>
        <w:ind w:left="0" w:right="0" w:firstLine="560"/>
        <w:spacing w:before="450" w:after="450" w:line="312" w:lineRule="auto"/>
      </w:pPr>
      <w:r>
        <w:rPr>
          <w:rFonts w:ascii="宋体" w:hAnsi="宋体" w:eastAsia="宋体" w:cs="宋体"/>
          <w:color w:val="000"/>
          <w:sz w:val="28"/>
          <w:szCs w:val="28"/>
        </w:rPr>
        <w:t xml:space="preserve">　　在日常工作中带头学法、守法、用法，牢固树立宪法至上、法律面前人人平等、权由法定、权依法使等基本法治观念。我在分管专卖、办公室、财务等部门带头严格执行事前法规审查制度和重大决策、重大行政事项法定程序，以上率下地带动形成依法行政、依法办事、遇事找法、解决问题靠法的行为准则。谨言慎行，努力做到不该说的坚决不说，不该做的坚决不做，做廉洁自律、秉公执法、不徇私情、不牟私利、清白做人的表率。大张旗鼓的宣传法律法规知识教育，在“3.15”、“12.4”法治宣传活动期间，各队所悬挂横幅条，摆放法治宣传展板块，发放法律宣传资料**余张。</w:t>
      </w:r>
    </w:p>
    <w:p>
      <w:pPr>
        <w:ind w:left="0" w:right="0" w:firstLine="560"/>
        <w:spacing w:before="450" w:after="450" w:line="312" w:lineRule="auto"/>
      </w:pPr>
      <w:r>
        <w:rPr>
          <w:rFonts w:ascii="宋体" w:hAnsi="宋体" w:eastAsia="宋体" w:cs="宋体"/>
          <w:color w:val="000"/>
          <w:sz w:val="28"/>
          <w:szCs w:val="28"/>
        </w:rPr>
        <w:t xml:space="preserve">　　(四)关于加强将廉洁教育同落实中央八项规定精神相结合的相关意见</w:t>
      </w:r>
    </w:p>
    <w:p>
      <w:pPr>
        <w:ind w:left="0" w:right="0" w:firstLine="560"/>
        <w:spacing w:before="450" w:after="450" w:line="312" w:lineRule="auto"/>
      </w:pPr>
      <w:r>
        <w:rPr>
          <w:rFonts w:ascii="宋体" w:hAnsi="宋体" w:eastAsia="宋体" w:cs="宋体"/>
          <w:color w:val="000"/>
          <w:sz w:val="28"/>
          <w:szCs w:val="28"/>
        </w:rPr>
        <w:t xml:space="preserve">　　认真履行落实中央八项规定，持之以恒纠“四风”，以上级廉洁自律相关制度规定来规范自己的工作和生活，不断改进工作作风，厉行节约、求真务实，下沉基层、联系群众，在基层发现问题，在基层解决问题。在实际工作中，严肃工作纪律，提高工作效率，做到心有所畏、言有所戒、行有所止，主动接受监督，自觉做遵规守纪的合格党员。加强经常性的提醒和教育，深化运用监督执纪“四种形态”，以严谨细致的工作作风和高质量的工作标准确保城区烟草高质量发展。</w:t>
      </w:r>
    </w:p>
    <w:p>
      <w:pPr>
        <w:ind w:left="0" w:right="0" w:firstLine="560"/>
        <w:spacing w:before="450" w:after="450" w:line="312" w:lineRule="auto"/>
      </w:pPr>
      <w:r>
        <w:rPr>
          <w:rFonts w:ascii="宋体" w:hAnsi="宋体" w:eastAsia="宋体" w:cs="宋体"/>
          <w:color w:val="000"/>
          <w:sz w:val="28"/>
          <w:szCs w:val="28"/>
        </w:rPr>
        <w:t xml:space="preserve">　　尽管在过去的一年，我在学习和工作中取得了一定的成绩，但对照此次民主生活会提出的3个方面内容，我深感自己与党组织的要求和群众的期望还有一定差距，具体内容逐一对照查摆。</w:t>
      </w:r>
    </w:p>
    <w:p>
      <w:pPr>
        <w:ind w:left="0" w:right="0" w:firstLine="560"/>
        <w:spacing w:before="450" w:after="450" w:line="312" w:lineRule="auto"/>
      </w:pPr>
      <w:r>
        <w:rPr>
          <w:rFonts w:ascii="宋体" w:hAnsi="宋体" w:eastAsia="宋体" w:cs="宋体"/>
          <w:color w:val="000"/>
          <w:sz w:val="28"/>
          <w:szCs w:val="28"/>
        </w:rPr>
        <w:t xml:space="preserve">　　(一)思想政治方面。在日常工作中，我能够认真领会马克思主义经典著作，主动学习习近平总书记最新重要讲话精神，时刻用党章党纪党规约束自己。坚定不移的把理想信念内化于心、外化于行，充分运用党内政治生活这个有利武器管理、锻炼自己，深入持久地参加“两学一做”学习教育，通过个人自学、集中学习、参加培训、班子专题研讨等多种形式丰富充实自己。以尊崇党章、遵守党纪为基本要求，用习近平总书记系列重要讲话精神教育引导自身自觉按照党员标准规范言行，进一步坚定理想信念。</w:t>
      </w:r>
    </w:p>
    <w:p>
      <w:pPr>
        <w:ind w:left="0" w:right="0" w:firstLine="560"/>
        <w:spacing w:before="450" w:after="450" w:line="312" w:lineRule="auto"/>
      </w:pPr>
      <w:r>
        <w:rPr>
          <w:rFonts w:ascii="宋体" w:hAnsi="宋体" w:eastAsia="宋体" w:cs="宋体"/>
          <w:color w:val="000"/>
          <w:sz w:val="28"/>
          <w:szCs w:val="28"/>
        </w:rPr>
        <w:t xml:space="preserve">　　存在问题：对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有时还存在抓思想不如抓工作具体、抓修养不如抓行动直接的主观思维，用党的理论创新成果武装头脑、指导工作还不够，学习还较多停留在表面。</w:t>
      </w:r>
    </w:p>
    <w:p>
      <w:pPr>
        <w:ind w:left="0" w:right="0" w:firstLine="560"/>
        <w:spacing w:before="450" w:after="450" w:line="312" w:lineRule="auto"/>
      </w:pPr>
      <w:r>
        <w:rPr>
          <w:rFonts w:ascii="宋体" w:hAnsi="宋体" w:eastAsia="宋体" w:cs="宋体"/>
          <w:color w:val="000"/>
          <w:sz w:val="28"/>
          <w:szCs w:val="28"/>
        </w:rPr>
        <w:t xml:space="preserve">　　(二)精神状态方面。我始终认为，精神状态是每个党员领导干部的思想境界、党性修养和敬业精神的综合反映，更是干事业、谋发展的前提和基础，只有以强烈的责任意识和使命感才能保持旺盛的干劲和斗志。在工作中，能够积极开动脑筋、奋发进取，发挥主观能动性，及时学习贯彻行业各级会议精神和上级领导重要讲话精神，在思想和行动上努力做到与上级要求保持高度一致。以积极的心态自觉排除外界不良因素的干扰影响，坚持一门心思干工作，聚精会神抓落实，高质高量的完成分管领域的各项任务目标。</w:t>
      </w:r>
    </w:p>
    <w:p>
      <w:pPr>
        <w:ind w:left="0" w:right="0" w:firstLine="560"/>
        <w:spacing w:before="450" w:after="450" w:line="312" w:lineRule="auto"/>
      </w:pPr>
      <w:r>
        <w:rPr>
          <w:rFonts w:ascii="宋体" w:hAnsi="宋体" w:eastAsia="宋体" w:cs="宋体"/>
          <w:color w:val="000"/>
          <w:sz w:val="28"/>
          <w:szCs w:val="28"/>
        </w:rPr>
        <w:t xml:space="preserve">　　存在问题：在研究工作时总是以“稳”为主，对待发展中出现的新问题、新困难，习惯性的按照老办法解决，不敢打破原有条条框框，不能够完全按照新时代要求开创新局面。在工作推进中，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三)工作作风方面。坚持求真务实的思想工作作风，不仅是加强党性修养的重要要求，还是以科学的工作态度和端正的指导思想抓落实的根本所在。基于这一认识，工作实践中我始终坚持正确的工作指导，注重加强调查研究，无论是重点工作，还是日常学习，我都能带头深入基层调查了解，并深入研究具体情况，制定相应措施，确保每项工作的开展都能取得实实在在的效果。能够严格执行中央八项规定精神，坚决防止和克服形式主义、官僚主义，厉行节约、求真务实。</w:t>
      </w:r>
    </w:p>
    <w:p>
      <w:pPr>
        <w:ind w:left="0" w:right="0" w:firstLine="560"/>
        <w:spacing w:before="450" w:after="450" w:line="312" w:lineRule="auto"/>
      </w:pPr>
      <w:r>
        <w:rPr>
          <w:rFonts w:ascii="黑体" w:hAnsi="黑体" w:eastAsia="黑体" w:cs="黑体"/>
          <w:color w:val="000000"/>
          <w:sz w:val="36"/>
          <w:szCs w:val="36"/>
          <w:b w:val="1"/>
          <w:bCs w:val="1"/>
        </w:rPr>
        <w:t xml:space="preserve">【篇十】党员教师组织生活会个人检视剖析材料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【篇十一】党员教师组织生活会个人检视剖析材料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【篇十二】党员教师组织生活会个人检视剖析材料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2025-01-22T23:05:21+08:00</dcterms:created>
  <dcterms:modified xsi:type="dcterms:W3CDTF">2025-01-22T23:05:21+08:00</dcterms:modified>
</cp:coreProperties>
</file>

<file path=docProps/custom.xml><?xml version="1.0" encoding="utf-8"?>
<Properties xmlns="http://schemas.openxmlformats.org/officeDocument/2006/custom-properties" xmlns:vt="http://schemas.openxmlformats.org/officeDocument/2006/docPropsVTypes"/>
</file>