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政治站位不高的原因剖析7篇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政治站位不高的原因剖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【篇三】政治站位不高的原因剖析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【篇四】政治站位不高的原因剖析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【篇六】政治站位不高的原因剖析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