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2024年民主生活会从6个方面检视问题范文通用5篇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廉洁，汉语词语，最早出现在战国时期伟大的诗人屈原的《楚辞·招魂》中：“朕幼清以廉洁兮，身服义尔未沫。以下是小编整理的2024年民主生活会从6个方面检视问题范文(通用5篇)，欢迎阅读与收藏。【篇一】2024年民主生活会从6个方面检视问题　　按...</w:t>
      </w:r>
    </w:p>
    <w:p>
      <w:pPr>
        <w:ind w:left="0" w:right="0" w:firstLine="560"/>
        <w:spacing w:before="450" w:after="450" w:line="312" w:lineRule="auto"/>
      </w:pPr>
      <w:r>
        <w:rPr>
          <w:rFonts w:ascii="宋体" w:hAnsi="宋体" w:eastAsia="宋体" w:cs="宋体"/>
          <w:color w:val="000"/>
          <w:sz w:val="28"/>
          <w:szCs w:val="28"/>
        </w:rPr>
        <w:t xml:space="preserve">廉洁，汉语词语，最早出现在战国时期伟大的诗人屈原的《楚辞·招魂》中：“朕幼清以廉洁兮，身服义尔未沫。以下是小编整理的2024年民主生活会从6个方面检视问题范文(通用5篇)，欢迎阅读与收藏。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2025-04-18T05:55:46+08:00</dcterms:created>
  <dcterms:modified xsi:type="dcterms:W3CDTF">2025-04-18T05:55:46+08:00</dcterms:modified>
</cp:coreProperties>
</file>

<file path=docProps/custom.xml><?xml version="1.0" encoding="utf-8"?>
<Properties xmlns="http://schemas.openxmlformats.org/officeDocument/2006/custom-properties" xmlns:vt="http://schemas.openxmlformats.org/officeDocument/2006/docPropsVTypes"/>
</file>