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对照新时代党的治疆方略存在的问题15篇</w:t>
      </w:r>
      <w:bookmarkEnd w:id="1"/>
    </w:p>
    <w:p>
      <w:pPr>
        <w:jc w:val="center"/>
        <w:spacing w:before="0" w:after="450"/>
      </w:pPr>
      <w:r>
        <w:rPr>
          <w:rFonts w:ascii="Arial" w:hAnsi="Arial" w:eastAsia="Arial" w:cs="Arial"/>
          <w:color w:val="999999"/>
          <w:sz w:val="20"/>
          <w:szCs w:val="20"/>
        </w:rPr>
        <w:t xml:space="preserve">来源：网络  作者：空谷幽兰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治疆方略：是牢牢扭住新疆工作总目标，依法治疆、团结稳疆、文化润疆、富民兴疆、长期建疆，以推进治理体系和治理能力。下面是小编为大家整理的对照新时代党的治疆方略存在的问题【十五篇】，欢迎大家借鉴与参考，希望对大家有所帮助。第一篇: 对照新时代党...</w:t>
      </w:r>
    </w:p>
    <w:p>
      <w:pPr>
        <w:ind w:left="0" w:right="0" w:firstLine="560"/>
        <w:spacing w:before="450" w:after="450" w:line="312" w:lineRule="auto"/>
      </w:pPr>
      <w:r>
        <w:rPr>
          <w:rFonts w:ascii="宋体" w:hAnsi="宋体" w:eastAsia="宋体" w:cs="宋体"/>
          <w:color w:val="000"/>
          <w:sz w:val="28"/>
          <w:szCs w:val="28"/>
        </w:rPr>
        <w:t xml:space="preserve">治疆方略：是牢牢扭住新疆工作总目标，依法治疆、团结稳疆、文化润疆、富民兴疆、长期建疆，以推进治理体系和治理能力。下面是小编为大家整理的对照新时代党的治疆方略存在的问题【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在广大干部群众中引发热烈反响。大家表示，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是指导新时代新疆工作的纲领性文献，为建设团结和谐、繁荣富裕、文明进步、安居乐业、生态良好的新时代中国特色社会主义新疆提供了根本遵循。</w:t>
      </w:r>
    </w:p>
    <w:p>
      <w:pPr>
        <w:ind w:left="0" w:right="0" w:firstLine="560"/>
        <w:spacing w:before="450" w:after="450" w:line="312" w:lineRule="auto"/>
      </w:pPr>
      <w:r>
        <w:rPr>
          <w:rFonts w:ascii="宋体" w:hAnsi="宋体" w:eastAsia="宋体" w:cs="宋体"/>
          <w:color w:val="000"/>
          <w:sz w:val="28"/>
          <w:szCs w:val="28"/>
        </w:rPr>
        <w:t xml:space="preserve">　　新疆各族群众获得感、幸福感、安全感不断增强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习近平总书记指出，第二次中央新疆工作座谈会以来，经过各方面艰辛努力，新疆工作取得了重大成效。新疆经济社会发展和民生改善取得了前所未有的成就，各族群众的获得感、幸福感、安全感不断增强。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新疆昌吉市庙尔沟乡和谐二村的哈萨克族村民沙吾列别克·马力克对此深有感触：“这些年，我家真是大变样——搬进了新房、做起了生意，增收有门路，孩子也能就近上学。我们要听党话、跟党走，齐心协力把日子越过越红火。”</w:t>
      </w:r>
    </w:p>
    <w:p>
      <w:pPr>
        <w:ind w:left="0" w:right="0" w:firstLine="560"/>
        <w:spacing w:before="450" w:after="450" w:line="312" w:lineRule="auto"/>
      </w:pPr>
      <w:r>
        <w:rPr>
          <w:rFonts w:ascii="宋体" w:hAnsi="宋体" w:eastAsia="宋体" w:cs="宋体"/>
          <w:color w:val="000"/>
          <w:sz w:val="28"/>
          <w:szCs w:val="28"/>
        </w:rPr>
        <w:t xml:space="preserve">　　“习近平总书记的重要讲话为我们指明了前进方向，让我备受鼓舞，更加坚定了打赢脱贫攻坚战的信心。”国网新疆电力有限公司驻和田策勒县策勒乡托格拉克艾格勒村第一书记马建宁认真阅读了第三次中央新疆工作座谈会相关报道。他所在的村开动“就业+产业”两大引擎，最后18户79人今年将实现脱贫摘帽，预计农牧民年人均纯收入将由2024年的7215元提高至2024年的过万元。</w:t>
      </w:r>
    </w:p>
    <w:p>
      <w:pPr>
        <w:ind w:left="0" w:right="0" w:firstLine="560"/>
        <w:spacing w:before="450" w:after="450" w:line="312" w:lineRule="auto"/>
      </w:pPr>
      <w:r>
        <w:rPr>
          <w:rFonts w:ascii="宋体" w:hAnsi="宋体" w:eastAsia="宋体" w:cs="宋体"/>
          <w:color w:val="000"/>
          <w:sz w:val="28"/>
          <w:szCs w:val="28"/>
        </w:rPr>
        <w:t xml:space="preserve">　　“习近平总书记的重要讲话，说到我们心坎里了！”新疆阿克苏地委办公室驻阿克苏市喀拉塔勒镇托吾热其村“访惠聚”工作队队长、第一书记库尔班江·尼扎米丁说，“新疆将迎来更大的发展机遇，生活在这片热土上，我们由衷地感到自豪和骄傲。”</w:t>
      </w:r>
    </w:p>
    <w:p>
      <w:pPr>
        <w:ind w:left="0" w:right="0" w:firstLine="560"/>
        <w:spacing w:before="450" w:after="450" w:line="312" w:lineRule="auto"/>
      </w:pPr>
      <w:r>
        <w:rPr>
          <w:rFonts w:ascii="宋体" w:hAnsi="宋体" w:eastAsia="宋体" w:cs="宋体"/>
          <w:color w:val="000"/>
          <w:sz w:val="28"/>
          <w:szCs w:val="28"/>
        </w:rPr>
        <w:t xml:space="preserve">　　新疆维吾尔自治区市场监督管理局党组书记许小宁说：“总书记的重要讲话，彰显了以习近平同志为核心的党中央对新疆各族干部群众的深情厚爱，同时也为新疆工作擘画了新的蓝图。身边的变化告诉我们，新疆工作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把贯彻新时代党的治疆方略作为一项政治任务</w:t>
      </w:r>
    </w:p>
    <w:p>
      <w:pPr>
        <w:ind w:left="0" w:right="0" w:firstLine="560"/>
        <w:spacing w:before="450" w:after="450" w:line="312" w:lineRule="auto"/>
      </w:pPr>
      <w:r>
        <w:rPr>
          <w:rFonts w:ascii="宋体" w:hAnsi="宋体" w:eastAsia="宋体" w:cs="宋体"/>
          <w:color w:val="000"/>
          <w:sz w:val="28"/>
          <w:szCs w:val="28"/>
        </w:rPr>
        <w:t xml:space="preserve">　　习近平总书记指出，实践证明，新时代党的治疆方略完全正确，必须长期坚持。全党要把贯彻新时代党的治疆方略作为一项政治任务，在完整准确贯彻上下功夫，确保新疆工作始终保持正确政治方向。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9月27日上午，新疆维吾尔自治区党委召开常委（扩大）会议，传达学习第三次中央新疆工作座谈会精神特别是习近平总书记重要讲话精神。会议指出，新疆各地各部门和广大党员干部要把学习宣传贯彻第三次中央新疆工作座谈会精神特别是习近平总书记重要讲话精神作为当前和今后一个时期的重大政治任务，以高度的政治责任感和使命感，全力以赴抓好各项任务落实。</w:t>
      </w:r>
    </w:p>
    <w:p>
      <w:pPr>
        <w:ind w:left="0" w:right="0" w:firstLine="560"/>
        <w:spacing w:before="450" w:after="450" w:line="312" w:lineRule="auto"/>
      </w:pPr>
      <w:r>
        <w:rPr>
          <w:rFonts w:ascii="宋体" w:hAnsi="宋体" w:eastAsia="宋体" w:cs="宋体"/>
          <w:color w:val="000"/>
          <w:sz w:val="28"/>
          <w:szCs w:val="28"/>
        </w:rPr>
        <w:t xml:space="preserve">　　“我们要认真学习领会习近平总书记重要讲话精神，结合工作实际深入思考，研究贯彻落实措施。”新疆伊犁哈萨克自治州党委组织部部务委员汪明洋说，“我们要把党中央的关怀化作动力，把党中央的决策部署变为实际工作成效，推进新疆治理体系和治理能力现代化。”</w:t>
      </w:r>
    </w:p>
    <w:p>
      <w:pPr>
        <w:ind w:left="0" w:right="0" w:firstLine="560"/>
        <w:spacing w:before="450" w:after="450" w:line="312" w:lineRule="auto"/>
      </w:pPr>
      <w:r>
        <w:rPr>
          <w:rFonts w:ascii="宋体" w:hAnsi="宋体" w:eastAsia="宋体" w:cs="宋体"/>
          <w:color w:val="000"/>
          <w:sz w:val="28"/>
          <w:szCs w:val="28"/>
        </w:rPr>
        <w:t xml:space="preserve">　　广州援疆工作队宣传联络组组长、新疆喀什市疏附县教育局副局长禤乐钰说：“我们要把学深悟透习近平总书记重要讲话精神作为重要政治任务，真正掌握核心要义和精神实质。我们要结合工作实际，将中华民族共同体意识教育纳入干部教育、青少年教育、社会教育，推动民族团结进步教育走进校园、企业、乡村和社区，促进各民族广泛交往、全面交流、深度交融。”</w:t>
      </w:r>
    </w:p>
    <w:p>
      <w:pPr>
        <w:ind w:left="0" w:right="0" w:firstLine="560"/>
        <w:spacing w:before="450" w:after="450" w:line="312" w:lineRule="auto"/>
      </w:pPr>
      <w:r>
        <w:rPr>
          <w:rFonts w:ascii="宋体" w:hAnsi="宋体" w:eastAsia="宋体" w:cs="宋体"/>
          <w:color w:val="000"/>
          <w:sz w:val="28"/>
          <w:szCs w:val="28"/>
        </w:rPr>
        <w:t xml:space="preserve">　　“社会稳定和长治久安是新疆工作总目标，这是我们要牢牢把握的。”新疆阜康市九运街镇党委书记肖言说，“作为基层乡镇党委书记，我们要担当作为、履职尽责，坚决落实各项任务，夯实稳定发展基础。”</w:t>
      </w:r>
    </w:p>
    <w:p>
      <w:pPr>
        <w:ind w:left="0" w:right="0" w:firstLine="560"/>
        <w:spacing w:before="450" w:after="450" w:line="312" w:lineRule="auto"/>
      </w:pPr>
      <w:r>
        <w:rPr>
          <w:rFonts w:ascii="宋体" w:hAnsi="宋体" w:eastAsia="宋体" w:cs="宋体"/>
          <w:color w:val="000"/>
          <w:sz w:val="28"/>
          <w:szCs w:val="28"/>
        </w:rPr>
        <w:t xml:space="preserve">　　“做好新疆工作，要谋长久之策，行固本之举，在事关长治久安的深层次问题上聚焦发力。”南开大学人权研究中心主任常健说，新疆各族人民要携手维护社会稳定，齐心促进发展繁荣。要将党中央对新疆的支持、全国对新疆的支援转化为精准政策措施，产生可持续的经济社会发展成效。</w:t>
      </w:r>
    </w:p>
    <w:p>
      <w:pPr>
        <w:ind w:left="0" w:right="0" w:firstLine="560"/>
        <w:spacing w:before="450" w:after="450" w:line="312" w:lineRule="auto"/>
      </w:pPr>
      <w:r>
        <w:rPr>
          <w:rFonts w:ascii="宋体" w:hAnsi="宋体" w:eastAsia="宋体" w:cs="宋体"/>
          <w:color w:val="000"/>
          <w:sz w:val="28"/>
          <w:szCs w:val="28"/>
        </w:rPr>
        <w:t xml:space="preserve">　　做好新疆工作必须牢固树立全国一盘棋思想</w:t>
      </w:r>
    </w:p>
    <w:p>
      <w:pPr>
        <w:ind w:left="0" w:right="0" w:firstLine="560"/>
        <w:spacing w:before="450" w:after="450" w:line="312" w:lineRule="auto"/>
      </w:pPr>
      <w:r>
        <w:rPr>
          <w:rFonts w:ascii="宋体" w:hAnsi="宋体" w:eastAsia="宋体" w:cs="宋体"/>
          <w:color w:val="000"/>
          <w:sz w:val="28"/>
          <w:szCs w:val="28"/>
        </w:rPr>
        <w:t xml:space="preserve">　　习近平总书记指出，做好新疆工作是全党全国的大事，必须牢固树立全国一盘棋思想，完善党中央统一领导、中央部门支持指导、各省市支援配合、新疆发挥主体作用的工作机制。</w:t>
      </w:r>
    </w:p>
    <w:p>
      <w:pPr>
        <w:ind w:left="0" w:right="0" w:firstLine="560"/>
        <w:spacing w:before="450" w:after="450" w:line="312" w:lineRule="auto"/>
      </w:pPr>
      <w:r>
        <w:rPr>
          <w:rFonts w:ascii="宋体" w:hAnsi="宋体" w:eastAsia="宋体" w:cs="宋体"/>
          <w:color w:val="000"/>
          <w:sz w:val="28"/>
          <w:szCs w:val="28"/>
        </w:rPr>
        <w:t xml:space="preserve">　　国家民委监督检查司民族关系处副处长舒扬文说：“不断巩固各民族大团结，要紧紧围绕铸牢中华民族共同体意识这条主线，来谋划、推动、开展各项工作。要教育引导各族干部群众树立正确的国家观、历史观、民族观、文化观、宗教观，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“安徽始终把对口援疆作为一项重要责任。”安徽省驻疆援建指挥部常务副指挥长江学龙说，近年来，安徽累计安排援疆资金32.62亿元。安徽要进一步加强同新疆受援地协调配合，全力提升对口援疆综合效益。</w:t>
      </w:r>
    </w:p>
    <w:p>
      <w:pPr>
        <w:ind w:left="0" w:right="0" w:firstLine="560"/>
        <w:spacing w:before="450" w:after="450" w:line="312" w:lineRule="auto"/>
      </w:pPr>
      <w:r>
        <w:rPr>
          <w:rFonts w:ascii="宋体" w:hAnsi="宋体" w:eastAsia="宋体" w:cs="宋体"/>
          <w:color w:val="000"/>
          <w:sz w:val="28"/>
          <w:szCs w:val="28"/>
        </w:rPr>
        <w:t xml:space="preserve">　　新疆生产建设兵团第六师五家渠市党委书记、政委齐新平说：“我们要切实把思想和行动统一到党中央关于新疆工作的决策部署上来，持续深化改革，加强维稳能力建设，不断增强兵团的组织优势和动员能力。全力打造一流民兵队伍，守好边境线，提升维稳应急处突能力，锻造一支能打胜仗的尖兵队伍、维稳戍边的坚定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通过加强理论修养、纪律修养、作风修养来提高自己的党性修养；</w:t>
      </w:r>
    </w:p>
    <w:p>
      <w:pPr>
        <w:ind w:left="0" w:right="0" w:firstLine="560"/>
        <w:spacing w:before="450" w:after="450" w:line="312" w:lineRule="auto"/>
      </w:pPr>
      <w:r>
        <w:rPr>
          <w:rFonts w:ascii="宋体" w:hAnsi="宋体" w:eastAsia="宋体" w:cs="宋体"/>
          <w:color w:val="000"/>
          <w:sz w:val="28"/>
          <w:szCs w:val="28"/>
        </w:rPr>
        <w:t xml:space="preserve">　　 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第十篇: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第十一篇: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依法治疆、团结稳疆、文化润疆、富民兴疆、长期建疆”。在第三次中央新疆工作座谈会上，习近平总书记发表的重要讲话，深刻阐明新时代党的治疆方略，明确当前和今后一个时期新疆工作的指导思想、目标任务、方针政策、战略举措，具有很强的政治性、思想性、理论性，是指导新时代新疆工作的纲领性文献。做好新疆工作，最根本的是要完整准确贯彻新时代党的治疆方略，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党的十八大以来特别是第二次中央新疆工作座谈会以来，在以习近平同志为核心的党中央的坚强领导下，经过各方面艰辛努力，新疆经济社会发展和民生改善取得了前所未有的成就，各族群众的获得感、幸福感、安全感不断增强。在实践中，党中央不断深化对治疆规律的认识和把握，形成了新时代党的治疆方略，为做好新疆工作提供了根本遵循。必须长期坚持新时代党的治疆方略，在完整准确贯彻上下功夫，确保新疆工作始终保持正确政治方向，不断取得扎实成效。</w:t>
      </w:r>
    </w:p>
    <w:p>
      <w:pPr>
        <w:ind w:left="0" w:right="0" w:firstLine="560"/>
        <w:spacing w:before="450" w:after="450" w:line="312" w:lineRule="auto"/>
      </w:pPr>
      <w:r>
        <w:rPr>
          <w:rFonts w:ascii="宋体" w:hAnsi="宋体" w:eastAsia="宋体" w:cs="宋体"/>
          <w:color w:val="000"/>
          <w:sz w:val="28"/>
          <w:szCs w:val="28"/>
        </w:rPr>
        <w:t xml:space="preserve">　　“法，国之权衡也，时之准绳也。”保持新疆社会大局持续稳定长期稳定，必须高举社会主义法治旗帜，弘扬法治精神，坚持依法治疆、法律面前人人平等，把全面依法治国的要求落实到新疆工作各个领域。要不断推进治理体系和治理能力现代化，全面形成党委领导、政府负责、社会协同、公众参与、法治保障的社会治理体制，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新疆发展进步的根本基石。做好新疆工作，要以铸牢中华民族共同体意识为主线，不断巩固各民族大团结。要加强中华民族共同体历史、中华民族多元一体格局的研究，深入开展文化润疆工程，教育引导各族干部群众树立正确的国家观、历史观、民族观、文化观、宗教观，让中华民族共同体意识根植心灵深处。天山雪松根连根，各族人民心连心。促进各民族广泛交往、全面交流、深度交融，让各族群众守望相助、共同发展，民族团结之花就一定能常开长盛。</w:t>
      </w:r>
    </w:p>
    <w:p>
      <w:pPr>
        <w:ind w:left="0" w:right="0" w:firstLine="560"/>
        <w:spacing w:before="450" w:after="450" w:line="312" w:lineRule="auto"/>
      </w:pPr>
      <w:r>
        <w:rPr>
          <w:rFonts w:ascii="宋体" w:hAnsi="宋体" w:eastAsia="宋体" w:cs="宋体"/>
          <w:color w:val="000"/>
          <w:sz w:val="28"/>
          <w:szCs w:val="28"/>
        </w:rPr>
        <w:t xml:space="preserve">　　发展是新疆长治久安的重要基础。推动新疆发展，关键是发挥区位优势，以推进丝绸之路经济带核心区建设为驱动，把新疆自身的区域性开放战略纳入国家向西开放的总体布局中，打造内陆开放和沿边开放的高地。要推动工业强基增效和转型升级，培育壮大新疆特色优势产业，带动群众增收致富。要坚持绿水青山就是金山银山的理念，坚决守住生态保护红线，让大美新疆天更蓝、山更绿、水更清。要持之以恒抓好脱贫攻坚和促进就业两件大事，着力增强内生发展动力和发展活力，让各族群众的日子越过越好。</w:t>
      </w:r>
    </w:p>
    <w:p>
      <w:pPr>
        <w:ind w:left="0" w:right="0" w:firstLine="560"/>
        <w:spacing w:before="450" w:after="450" w:line="312" w:lineRule="auto"/>
      </w:pPr>
      <w:r>
        <w:rPr>
          <w:rFonts w:ascii="宋体" w:hAnsi="宋体" w:eastAsia="宋体" w:cs="宋体"/>
          <w:color w:val="000"/>
          <w:sz w:val="28"/>
          <w:szCs w:val="28"/>
        </w:rPr>
        <w:t xml:space="preserve">　　做好新疆工作，一支理论功底扎实、政策把握到位、实践能力强的干部队伍是重要支撑。要坚持不懈强化理想信念教育，突出政治训练，常态化识别干部政治素质，确保各级领导权始终牢牢掌握在忠诚干净担当的干部手中。要把建设一支对党忠诚、德才兼备的高素质少数民族干部队伍作为重要任务常抓不懈，树立鲜明用人导向，对政治过硬、敢于担当的优秀少数民族干部，要充分信任、坚定团结、大胆选拔、放手使用。对新疆各族干部，要政治上激励、工作上支持、待遇上保障、生活上关心、心理上关怀，弘扬民族精神和时代精神，践行胡杨精神和兵团精神，激励各级干部在新时代扎根边疆、奉献边疆，带领各族群众团结奋斗，不断推动新疆社会稳定和长治久安。</w:t>
      </w:r>
    </w:p>
    <w:p>
      <w:pPr>
        <w:ind w:left="0" w:right="0" w:firstLine="560"/>
        <w:spacing w:before="450" w:after="450" w:line="312" w:lineRule="auto"/>
      </w:pPr>
      <w:r>
        <w:rPr>
          <w:rFonts w:ascii="黑体" w:hAnsi="黑体" w:eastAsia="黑体" w:cs="黑体"/>
          <w:color w:val="000000"/>
          <w:sz w:val="36"/>
          <w:szCs w:val="36"/>
          <w:b w:val="1"/>
          <w:bCs w:val="1"/>
        </w:rPr>
        <w:t xml:space="preserve">第十二篇: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建设团结和谐、繁荣富裕、文明进步、安居乐业、生态良好的新时代中国特色社会主义新疆，必须完整准确贯彻新时代党的治疆方略。</w:t>
      </w:r>
    </w:p>
    <w:p>
      <w:pPr>
        <w:ind w:left="0" w:right="0" w:firstLine="560"/>
        <w:spacing w:before="450" w:after="450" w:line="312" w:lineRule="auto"/>
      </w:pPr>
      <w:r>
        <w:rPr>
          <w:rFonts w:ascii="宋体" w:hAnsi="宋体" w:eastAsia="宋体" w:cs="宋体"/>
          <w:color w:val="000"/>
          <w:sz w:val="28"/>
          <w:szCs w:val="28"/>
        </w:rPr>
        <w:t xml:space="preserve">　　坚持从战略上审视和谋划新疆工作。习近平总书记指出，“做好新疆工作是全党全国的大事，必须牢固树立全国一盘棋思想”。党的十八大以来，以习近平同志为核心的党中央从战略上审视和谋划新疆工作，召开两次中央新疆工作座谈会，明确新疆工作总目标，提出一系列新判断、新部署、新要求，为新疆发展指明了前进方向。做好新疆工作，要树立战略思维，立足党和国家事业大局，从政治上认识和判断新疆形势变化发展趋势和方向，把握新疆工作的核心要义和内在规律，进而在解决突出问题中实现战略突破。</w:t>
      </w:r>
    </w:p>
    <w:p>
      <w:pPr>
        <w:ind w:left="0" w:right="0" w:firstLine="560"/>
        <w:spacing w:before="450" w:after="450" w:line="312" w:lineRule="auto"/>
      </w:pPr>
      <w:r>
        <w:rPr>
          <w:rFonts w:ascii="宋体" w:hAnsi="宋体" w:eastAsia="宋体" w:cs="宋体"/>
          <w:color w:val="000"/>
          <w:sz w:val="28"/>
          <w:szCs w:val="28"/>
        </w:rPr>
        <w:t xml:space="preserve">　　坚持把社会稳定和长治久安作为新疆工作总目标。2024年，习近平总书记在第二次中央新疆工作座谈会上明确提出“社会稳定和长治久安是新疆工作的总目标”，明确了新形势下新疆工作的着眼点和着力点。实践证明，这一重大战略判断是完全正确的，新疆的一切工作都要围绕这个总目标来展开。完整准确贯彻新时代党的治疆方略，必须强化目标导向和目标意识，主动对标对表总目标，始终聚焦聚力总目标，在事关长治久安的深层次问题上聚焦发力，切实掌握依法治疆、团结稳疆、文化润疆、富民兴疆、长期建疆的主导权和主动权。</w:t>
      </w:r>
    </w:p>
    <w:p>
      <w:pPr>
        <w:ind w:left="0" w:right="0" w:firstLine="560"/>
        <w:spacing w:before="450" w:after="450" w:line="312" w:lineRule="auto"/>
      </w:pPr>
      <w:r>
        <w:rPr>
          <w:rFonts w:ascii="宋体" w:hAnsi="宋体" w:eastAsia="宋体" w:cs="宋体"/>
          <w:color w:val="000"/>
          <w:sz w:val="28"/>
          <w:szCs w:val="28"/>
        </w:rPr>
        <w:t xml:space="preserve">　　坚持以凝聚人心为根本。习近平总书记指出：“我们党的初心使命就是为包括新疆各族人民在内的中国人民谋幸福，为包括新疆各民族在内的中华民族谋复兴。”第二次中央新疆工作座谈会以来，经过各方面艰辛努力，新疆经济社会发展和民生改善取得了前所未有的成就，人民生活明显改善，脱贫攻坚取得决定性成就，各族群众的获得感、幸福感、安全感不断增强。人心是最强的力量，是最大的政治。完整准确贯彻新时代党的治疆方略，就要坚持以凝聚人心为根本，紧紧抓住人民群众最关心最直接最现实的利益问题，正确处理不同性质的矛盾和问题，增强各民族向心力，激发昂扬斗志，凝聚干事创业磅礴力量。</w:t>
      </w:r>
    </w:p>
    <w:p>
      <w:pPr>
        <w:ind w:left="0" w:right="0" w:firstLine="560"/>
        <w:spacing w:before="450" w:after="450" w:line="312" w:lineRule="auto"/>
      </w:pPr>
      <w:r>
        <w:rPr>
          <w:rFonts w:ascii="宋体" w:hAnsi="宋体" w:eastAsia="宋体" w:cs="宋体"/>
          <w:color w:val="000"/>
          <w:sz w:val="28"/>
          <w:szCs w:val="28"/>
        </w:rPr>
        <w:t xml:space="preserve">　　坚持铸牢中华民族共同体意识。习近平总书记指出：“要以铸牢中华民族共同体意识为主线，不断巩固各民族大团结。”新疆自古以来就是多民族聚居地区，新疆各民族是中华民族血脉相连的家庭成员。完整准确贯彻新时代党的治疆方略，就要全面深入持久开展民族团结进步创建工作，紧扣“中华民族一家亲，同心共筑中国梦”，紧紧围绕共同团结奋斗、共同繁荣发展，以促进各民族广泛交往、全面交流、深度交融为途径，将中华民族共同体意识教育纳入新疆干部教育、青少年教育、社会教育，深入开展文化润疆工程，树立和突出各民族共享的中华文化符号和中华民族形象，让中华民族共同体意识根植心灵深处。</w:t>
      </w:r>
    </w:p>
    <w:p>
      <w:pPr>
        <w:ind w:left="0" w:right="0" w:firstLine="560"/>
        <w:spacing w:before="450" w:after="450" w:line="312" w:lineRule="auto"/>
      </w:pPr>
      <w:r>
        <w:rPr>
          <w:rFonts w:ascii="宋体" w:hAnsi="宋体" w:eastAsia="宋体" w:cs="宋体"/>
          <w:color w:val="000"/>
          <w:sz w:val="28"/>
          <w:szCs w:val="28"/>
        </w:rPr>
        <w:t xml:space="preserve">　　坚持我国宗教中国化方向。习近平总书记指出：“要坚持党的宗教工作基本方针，加强宗教事务管理，积极引导宗教同社会主义社会相适应，坚持我国宗教的中国化方向，更加积极主动地做好新形势下宗教工作。”在第三次中央新疆工作座谈会上，习近平总书记指出：“要坚持新疆伊斯兰教中国化方向，实现宗教健康发展。”只有坚持中国化方向的宗教，才能在我国社会发展进步中发挥积极作用，实现和睦和顺、健康发展。完整准确贯彻新时代党的治疆方略，就要在支持宗教在保持基本信仰、核心教义、礼仪制度的同时，深入挖掘教义教规中有利于社会和谐、时代进步、健康文明的内容，对其作出符合当代中国发展进步要求、符合中华文化传统、符合社会主义核心价值观的阐释。</w:t>
      </w:r>
    </w:p>
    <w:p>
      <w:pPr>
        <w:ind w:left="0" w:right="0" w:firstLine="560"/>
        <w:spacing w:before="450" w:after="450" w:line="312" w:lineRule="auto"/>
      </w:pPr>
      <w:r>
        <w:rPr>
          <w:rFonts w:ascii="宋体" w:hAnsi="宋体" w:eastAsia="宋体" w:cs="宋体"/>
          <w:color w:val="000"/>
          <w:sz w:val="28"/>
          <w:szCs w:val="28"/>
        </w:rPr>
        <w:t xml:space="preserve">　　坚持弘扬和培育社会主义核心价值观。核心价值观是一个国家的稳定器。社会主义核心价值观是当代中国精神的集中体现，凝结着包括新疆各族人民在内的全体中国人民共同的价值追求。完整准确贯彻新时代党的治疆方略，要发挥社会主义核心价值观对各族干部群众教育、精神文明创建、精神文化产品创作生产传播的引领作用，把社会主义核心价值观转化为各族干部群众的情感认同和行为习惯。就要深入挖掘包括新疆少数民族优秀传统文化在内的中华优秀传统文化蕴含的思想观念、人文精神、道德规范，结合新时代要求，实现创造性转化、创新性发展，用社会主义核心价值观引领社会思潮，引导各族干部群众树立正确的国家观、历史观、民族观、文化观、宗教观。</w:t>
      </w:r>
    </w:p>
    <w:p>
      <w:pPr>
        <w:ind w:left="0" w:right="0" w:firstLine="560"/>
        <w:spacing w:before="450" w:after="450" w:line="312" w:lineRule="auto"/>
      </w:pPr>
      <w:r>
        <w:rPr>
          <w:rFonts w:ascii="宋体" w:hAnsi="宋体" w:eastAsia="宋体" w:cs="宋体"/>
          <w:color w:val="000"/>
          <w:sz w:val="28"/>
          <w:szCs w:val="28"/>
        </w:rPr>
        <w:t xml:space="preserve">　　坚持紧贴民生推动高质量发展。习近平总书记指出：“发展是新疆长治久安的重要基础。”近年来，新疆贯彻新发展理念，坚定高质量发展信心，做好丝绸之路经济带核心区建设这篇大文章，在培育壮大特色优势产业、提高城镇化质量、优化营商环境上取得重要成绩。民生是人民幸福之基、社会和谐之本。完整准确贯彻新时代党的治疆方略，就要做好民生工作，让老百姓过上好日子，推动高质量发展，为实现社会稳定、人民安居乐业奠定坚实基础。为此，要丰富对外开放载体，提升对外开放层次，创新开放型经济体制，打造内陆开放和沿边开放的高地；推动工业强基增效和转型升级，培育壮大新疆特色优势产业，带动当地群众增收致富；科学规划建设，全面提升城镇化质量；坚持绿水青山就是金山银山的理念，坚决守住生态保护红线，统筹开展治沙治水和森林草原保护工作，让天更蓝、山更绿、水更清。</w:t>
      </w:r>
    </w:p>
    <w:p>
      <w:pPr>
        <w:ind w:left="0" w:right="0" w:firstLine="560"/>
        <w:spacing w:before="450" w:after="450" w:line="312" w:lineRule="auto"/>
      </w:pPr>
      <w:r>
        <w:rPr>
          <w:rFonts w:ascii="宋体" w:hAnsi="宋体" w:eastAsia="宋体" w:cs="宋体"/>
          <w:color w:val="000"/>
          <w:sz w:val="28"/>
          <w:szCs w:val="28"/>
        </w:rPr>
        <w:t xml:space="preserve">　　坚持加强党对新疆工作的领导。只有始终坚持党对一切工作的领导，才能在更高水平上实现全党全社会思想上的统一、政治上的团结、行动上的一致。坚持党的领导，是做好新时代新疆工作的根本保证。完整准确贯彻新时代党的治疆方略，必须把党对新疆工作的集中统一领导落实到经济、政治、文化、社会、生态、民族、宗教等各领域各方面各环节，不断完善坚持党的领导的体制机制，健全坚持和加强党的全面领导的制度体系。同时，各级党委要对标新时代党的治疆方略，自觉在思想上政治上行动上同党中央保持高度一致。要坚持不懈强化理想信念教育，突出政治训练，常态化识别干部政治素质，确保各级领导权始终牢牢掌握在忠诚干净担当的干部手中。</w:t>
      </w:r>
    </w:p>
    <w:p>
      <w:pPr>
        <w:ind w:left="0" w:right="0" w:firstLine="560"/>
        <w:spacing w:before="450" w:after="450" w:line="312" w:lineRule="auto"/>
      </w:pPr>
      <w:r>
        <w:rPr>
          <w:rFonts w:ascii="黑体" w:hAnsi="黑体" w:eastAsia="黑体" w:cs="黑体"/>
          <w:color w:val="000000"/>
          <w:sz w:val="36"/>
          <w:szCs w:val="36"/>
          <w:b w:val="1"/>
          <w:bCs w:val="1"/>
        </w:rPr>
        <w:t xml:space="preserve">第十三篇: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第十四篇: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的重要讲话立意高远、思想深邃、内涵丰富，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　　2024年第二次中央新疆工作座谈会以来，经过各方面艰辛努力，新疆工作取得了重大成效，经济发展持续向好，人民生活明显改善，脱贫攻坚取得决定性成就，中央支持和全国对口援疆力度不断加大，新疆各族群众的获得感、幸福感、安全感不断增强，呈现出社会稳定、人民安居乐业的良好局面，为迈向长治久安奠定了坚实基础。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当前，世界百年未有之大变局加速演进，国内改革发展稳定任务艰巨繁重，“十四五”时期我国将进入新发展阶段，在全面建成小康社会基础上开启全面建设社会主义现代化国家新征程。做好新疆工作，要从全局高度认识和把握面临的形势和任务，切实把思想和行动统一到习近平总书记重要讲话精神和党中央关于新疆工作的决策部署上来，完整准确理解和长期坚持新时代党的治疆方略，统筹国内国际两个大局，把握当前和长远，坚定不移抓好各项任务落实。要牢牢扭住社会稳定和长治久安这个新疆工作总目标，把全面依法治国的要求落实到新疆工作各个领域，以铸牢中华民族共同体意识为主线不断巩固各民族大团结，紧贴民生推动新疆经济高质量发展，推动新时代新疆工作再上新台阶。</w:t>
      </w:r>
    </w:p>
    <w:p>
      <w:pPr>
        <w:ind w:left="0" w:right="0" w:firstLine="560"/>
        <w:spacing w:before="450" w:after="450" w:line="312" w:lineRule="auto"/>
      </w:pPr>
      <w:r>
        <w:rPr>
          <w:rFonts w:ascii="宋体" w:hAnsi="宋体" w:eastAsia="宋体" w:cs="宋体"/>
          <w:color w:val="000"/>
          <w:sz w:val="28"/>
          <w:szCs w:val="28"/>
        </w:rPr>
        <w:t xml:space="preserve">　　“建设美丽新疆、共圆祖国梦想”，是新疆各族干部群众的美好期盼，是全党全国各族人民的共同心愿。今天的新疆，从广袤的塔里木盆地到高耸的阿尔泰山，从雄壮的帕米尔高原到富饶的吐鲁番盆地，处处孕育着蓬勃的希望。奋进新时代、迈上新征程，有习近平新时代中国特色社会主义思想科学指引，有以习近平同志为核心的党中央坚强领导，有全国人民关心支持，有新疆各族儿女共同奋斗，我们一定能把祖国的新疆建设得更加美好，谱写新时代新疆发展进步的壮丽篇章。</w:t>
      </w:r>
    </w:p>
    <w:p>
      <w:pPr>
        <w:ind w:left="0" w:right="0" w:firstLine="560"/>
        <w:spacing w:before="450" w:after="450" w:line="312" w:lineRule="auto"/>
      </w:pPr>
      <w:r>
        <w:rPr>
          <w:rFonts w:ascii="黑体" w:hAnsi="黑体" w:eastAsia="黑体" w:cs="黑体"/>
          <w:color w:val="000000"/>
          <w:sz w:val="36"/>
          <w:szCs w:val="36"/>
          <w:b w:val="1"/>
          <w:bCs w:val="1"/>
        </w:rPr>
        <w:t xml:space="preserve">第十五篇: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区纪委、区委组织部相关文件精神，区委党校组织召开2024年度机关支部组织生活会。会前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结合实际情况，迅速行动，多措并举，组织动员学习党的十九大精神。一是同步收看现场学。提前下发通知, 组织集中收听收看十九大现场报告会、政治局常委见面会、十九大报告专家解读等;借助就地资源、会议系统、互联网进行同步收听收看;利用智能手机、网络媒体平台持续滚动报道之机, 组织单位跟进收听收看，确保大家第一时间了解掌握大会盛况及精神。二是领导干部引领学。党的十九大召开第二天,专门召开班子会议研究制定学习贯彻党的十九大的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第一时间到基层进行十九大精神宣讲,深入扶贫点腰窝村解读党的十九大精神。四是结合实践融入学。适时将大会精神融入新一年工作布置会等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集中学习的深度不够。虽然认真贯彻落实习近平新时代中国特色社会主义思想，但是学习中对领会这一思想的重大政治意义、理论意义、实践意义，有时有不求甚解、学用脱节现象。二是个别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支部班子在各种场合，多次强调领导干部要老老实实按规定向组织报告个人有关事项，但是仍有个别同志，对个人事项不重视，填报不规范、指标理解错误等情况仍然偶尔出现。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支部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2024年我校从教育遴选了三名优秀的年轻教师，聘用了一定的临时工作人员，一定程度上增强了基层一线人员力量，但随着业务量的增加和工作标准的提高，在大型接待及举办高级别大型培训班时还是会出现人员少与工作任务重的矛盾，干部加班较多，反映比较强烈，支部班子对此情况很了解，但苦于没有更好的良策解决这一矛盾。虽然支部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由于办公住房属于旧工程改造，所以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支部班子党风廉洁建设责任制作了细化和分解，但有的成员对党风廉政“一岗双责”责任缺乏充分的认识，甚至把党风廉政建设看成是主要领导的事情，认为自己只要把分管工作抓上去就行了，对分管科室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学习党的基本理论知识和业务知识不够，因此，在工作中的思想观念跟不上新的形势发展的需要，创新意识不够。个别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成员在统筹工作、统揽全局发展思路上还存在差距。存在按部就班、因循守旧的状况。成员之间还存有本位主义思想，工作协调配合不到位，从而影响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三是服务意识有待加强。个别成员深入群众了解民意不够，这是服务意识不强的表现，工作中不能很好的处理公与私的关系，总以个人私事为重，没有把工作放在第一位。</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各成员都有自己分管的工作，各自在自己的分管工作业务上虽能全身心的投入工作，但缺少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 一是强化支部班子的团结建设。坚持集体领导，民主决策，班子成员间相互协商、沟通，杜绝在工作中出现推诿扯皮的现象;二是强化支部班子的素质建设。不断加强班子成员的政治修养、道德修养、知识修养，提升班子的整体素质 。</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校干部全员参与的党风廉政建设责任制的贯彻实施;切实做到反对“四风”，经常“照镜子、正衣冠、洗洗澡、治治病”;班子成员既要管好自己，又要管好家属子女、严肃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2025-04-15T19:16:16+08:00</dcterms:created>
  <dcterms:modified xsi:type="dcterms:W3CDTF">2025-04-15T19:16:16+08:00</dcterms:modified>
</cp:coreProperties>
</file>

<file path=docProps/custom.xml><?xml version="1.0" encoding="utf-8"?>
<Properties xmlns="http://schemas.openxmlformats.org/officeDocument/2006/custom-properties" xmlns:vt="http://schemas.openxmlformats.org/officeDocument/2006/docPropsVTypes"/>
</file>