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学校党支部书记组织生活会个人对照检查材料集合8篇</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干部，要紧密结合岗位和工作实际，进行深刻的反思，查找自身存在的问题和不足，并对查找到的问题进行深层次的剖析，明确努力的方向和改进措施。以下是小编为大家收集的学校党支部书记组织生活会个人对照检查材料集合8篇，仅供参考，欢迎大家阅读...</w:t>
      </w:r>
    </w:p>
    <w:p>
      <w:pPr>
        <w:ind w:left="0" w:right="0" w:firstLine="560"/>
        <w:spacing w:before="450" w:after="450" w:line="312" w:lineRule="auto"/>
      </w:pPr>
      <w:r>
        <w:rPr>
          <w:rFonts w:ascii="宋体" w:hAnsi="宋体" w:eastAsia="宋体" w:cs="宋体"/>
          <w:color w:val="000"/>
          <w:sz w:val="28"/>
          <w:szCs w:val="28"/>
        </w:rPr>
        <w:t xml:space="preserve">作为一名党员干部，要紧密结合岗位和工作实际，进行深刻的反思，查找自身存在的问题和不足，并对查找到的问题进行深层次的剖析，明确努力的方向和改进措施。以下是小编为大家收集的学校党支部书记组织生活会个人对照检查材料集合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【篇八】学校党支部书记组织生活会个人对照检查材料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2025-01-18T18:15:43+08:00</dcterms:created>
  <dcterms:modified xsi:type="dcterms:W3CDTF">2025-01-18T18:15:43+08:00</dcterms:modified>
</cp:coreProperties>
</file>

<file path=docProps/custom.xml><?xml version="1.0" encoding="utf-8"?>
<Properties xmlns="http://schemas.openxmlformats.org/officeDocument/2006/custom-properties" xmlns:vt="http://schemas.openxmlformats.org/officeDocument/2006/docPropsVTypes"/>
</file>