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党风廉政建设存在的问题及原因分析8篇</w:t>
      </w:r>
      <w:bookmarkEnd w:id="1"/>
    </w:p>
    <w:p>
      <w:pPr>
        <w:jc w:val="center"/>
        <w:spacing w:before="0" w:after="450"/>
      </w:pPr>
      <w:r>
        <w:rPr>
          <w:rFonts w:ascii="Arial" w:hAnsi="Arial" w:eastAsia="Arial" w:cs="Arial"/>
          <w:color w:val="999999"/>
          <w:sz w:val="20"/>
          <w:szCs w:val="20"/>
        </w:rPr>
        <w:t xml:space="preserve">来源：网络  作者：琴心剑胆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w:t>
      </w:r>
    </w:p>
    <w:p>
      <w:pPr>
        <w:ind w:left="0" w:right="0" w:firstLine="560"/>
        <w:spacing w:before="450" w:after="450" w:line="312" w:lineRule="auto"/>
      </w:pPr>
      <w:r>
        <w:rPr>
          <w:rFonts w:ascii="宋体" w:hAnsi="宋体" w:eastAsia="宋体" w:cs="宋体"/>
          <w:color w:val="000"/>
          <w:sz w:val="28"/>
          <w:szCs w:val="28"/>
        </w:rPr>
        <w:t xml:space="preserve">党的十八大以来,各级人民政府和团体认真贯彻落实党要管党、从严治党的会议精神,不断加强党风廉政建设,扎实有效推进反腐斗争,这关系到党的存亡,关系到社会主义兴衰成败。下面是小编为大家整理的党风廉政建设存在的问题及原因分析【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自我院开展“增强党性、严守纪律、廉洁从政”专题教育活动以来，本人认真按照党组织的要求，围绕为民务实清廉主题，深入学习反思，按照党章、党风廉政建设和检察机关各项纪律规定，对照检察职业良知的践行要求，认真进行党性分析和自我剖析，认真查摆个人思想、工作、生活方面存在的突出问题，开展批评与自我批评，剖析存在问题产生的根源，明确了今后的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记党的宗旨、坚定理想信念。但是，随着经济社会的发展和社会变革，受一些社会上流传的负面信息的影响，自己思想上也出现了一些弄不清楚的问题，对实现共产主义的长期性、艰巨性认识不足。</w:t>
      </w:r>
    </w:p>
    <w:p>
      <w:pPr>
        <w:ind w:left="0" w:right="0" w:firstLine="560"/>
        <w:spacing w:before="450" w:after="450" w:line="312" w:lineRule="auto"/>
      </w:pPr>
      <w:r>
        <w:rPr>
          <w:rFonts w:ascii="宋体" w:hAnsi="宋体" w:eastAsia="宋体" w:cs="宋体"/>
          <w:color w:val="000"/>
          <w:sz w:val="28"/>
          <w:szCs w:val="28"/>
        </w:rPr>
        <w:t xml:space="preserve">　　(二)宗旨意识方面。在思想和政治上积极上进不够，工作激情和动力减退。看不到群众的首创精神，工作中主观意志成份多，为群众想的少、做的不够。</w:t>
      </w:r>
    </w:p>
    <w:p>
      <w:pPr>
        <w:ind w:left="0" w:right="0" w:firstLine="560"/>
        <w:spacing w:before="450" w:after="450" w:line="312" w:lineRule="auto"/>
      </w:pPr>
      <w:r>
        <w:rPr>
          <w:rFonts w:ascii="宋体" w:hAnsi="宋体" w:eastAsia="宋体" w:cs="宋体"/>
          <w:color w:val="000"/>
          <w:sz w:val="28"/>
          <w:szCs w:val="28"/>
        </w:rPr>
        <w:t xml:space="preserve">　　(三)党性修养方面。由于自己平常事务性工作较多，政治理论学习不够，没有深入研究党章的精神实质和“群众路线”的深刻内涵，</w:t>
      </w:r>
    </w:p>
    <w:p>
      <w:pPr>
        <w:ind w:left="0" w:right="0" w:firstLine="560"/>
        <w:spacing w:before="450" w:after="450" w:line="312" w:lineRule="auto"/>
      </w:pPr>
      <w:r>
        <w:rPr>
          <w:rFonts w:ascii="宋体" w:hAnsi="宋体" w:eastAsia="宋体" w:cs="宋体"/>
          <w:color w:val="000"/>
          <w:sz w:val="28"/>
          <w:szCs w:val="28"/>
        </w:rPr>
        <w:t xml:space="preserve">　　在严格党性锻炼上所下的力气不够多，以事务工作代替政治和党性锻炼，对自己要求放松了，考虑群众利益和全局利益还不够。</w:t>
      </w:r>
    </w:p>
    <w:p>
      <w:pPr>
        <w:ind w:left="0" w:right="0" w:firstLine="560"/>
        <w:spacing w:before="450" w:after="450" w:line="312" w:lineRule="auto"/>
      </w:pPr>
      <w:r>
        <w:rPr>
          <w:rFonts w:ascii="宋体" w:hAnsi="宋体" w:eastAsia="宋体" w:cs="宋体"/>
          <w:color w:val="000"/>
          <w:sz w:val="28"/>
          <w:szCs w:val="28"/>
        </w:rPr>
        <w:t xml:space="preserve">　　(四)遵守党的政治纪律方面。长期以来，自己能够严格遵守党的政治纪律，坚持党的基本理论和基本路线不动摇。在政治原则、政治立场、政治观点上同党中央保持高度一致。始终能认真贯彻落实党的各项路线、方针、政策，不断提高自己的思想水平和政治理论水平，牢记全心全意为人民服务的宗旨，始终坚持运用科学发展观的立场、观点和方法论，坚决维护政治纪律的严肃性和权威性，坚持正确的世界观、人生观、价值观，自觉接受党的政治纪律的约束，坚持科学的政绩观、权力观、地位观。但是，在坚持“解放思想、实事求是、与时俱进、求真务实”党的思想路线方面仍有一定差距。二、存在问题的根源剖析</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社会主义理论武装头脑、指导行动，是产生上述问题的重要原因。在政治理论学习方面，积极性有所淡薄，自觉性、迫切性也越来越差。除了组织上安排的学习任务，自觉学习政治理论少。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问题，都与自己放松了世界观的改造有关。宗旨观念有所淡薄，说明自己还没有真正树立起全心全意为人民服务的人生观，说明自身还存有患得患失的个人主义思想。思想、工作作风和遵守制度纪律上的问题，也都说明自己放松。</w:t>
      </w:r>
    </w:p>
    <w:p>
      <w:pPr>
        <w:ind w:left="0" w:right="0" w:firstLine="560"/>
        <w:spacing w:before="450" w:after="450" w:line="312" w:lineRule="auto"/>
      </w:pPr>
      <w:r>
        <w:rPr>
          <w:rFonts w:ascii="黑体" w:hAnsi="黑体" w:eastAsia="黑体" w:cs="黑体"/>
          <w:color w:val="000000"/>
          <w:sz w:val="36"/>
          <w:szCs w:val="36"/>
          <w:b w:val="1"/>
          <w:bCs w:val="1"/>
        </w:rPr>
        <w:t xml:space="preserve">第2篇: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增强党性严守纪律廉洁从政学习活动开展以来，本人认真按照党组织的要求，围绕为民务实清廉主题，深入学习，认真查摆个人思想、工作、生活方面存在的突出问题，并剖析存在问题的根源，初步明确了今后的努力方向和改进措施，形成如下党性分析材料。</w:t>
      </w:r>
    </w:p>
    <w:p>
      <w:pPr>
        <w:ind w:left="0" w:right="0" w:firstLine="560"/>
        <w:spacing w:before="450" w:after="450" w:line="312" w:lineRule="auto"/>
      </w:pPr>
      <w:r>
        <w:rPr>
          <w:rFonts w:ascii="宋体" w:hAnsi="宋体" w:eastAsia="宋体" w:cs="宋体"/>
          <w:color w:val="000"/>
          <w:sz w:val="28"/>
          <w:szCs w:val="28"/>
        </w:rPr>
        <w:t xml:space="preserve">　　(一)理想信念方面。加入党组织以来，始终牢牢记住党的宗旨、坚定理想信念。但是，随着经济社会的发展和社会变革，受一些社会上流传的负面信息的影响，自己思想上也出现了一些弄不清楚的问题，对实现共产主义的长期性、艰巨性认识不足，如，过去国际上的一些被我们称为垂死的、逐步走向灭亡的资本主义国家，生产力高度发达，而且还是世界上比较发达的大国，还将与社会主义长期共存;社会生活中却仍然存在着侵犯公民人身权利的现象;贫富差距大、腐败堕落等等。这些问题虽然未能动摇自己对党的信仰和忠诚，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宗旨意识方面。保全心全意为人民服务的思想树的不牢，无私奉献、执著追求的精神在自己思想上有所淡化。自己工作上的依赖性大，总认为材料有科长、副主任把关，只求过的去，质量不高，对工作认真负责、全心全意为人民服务的观念弱化了，想个人的事、想家庭的事多了，影响了自己在工作上的态度。</w:t>
      </w:r>
    </w:p>
    <w:p>
      <w:pPr>
        <w:ind w:left="0" w:right="0" w:firstLine="560"/>
        <w:spacing w:before="450" w:after="450" w:line="312" w:lineRule="auto"/>
      </w:pPr>
      <w:r>
        <w:rPr>
          <w:rFonts w:ascii="宋体" w:hAnsi="宋体" w:eastAsia="宋体" w:cs="宋体"/>
          <w:color w:val="000"/>
          <w:sz w:val="28"/>
          <w:szCs w:val="28"/>
        </w:rPr>
        <w:t xml:space="preserve">　　(三)党性修养方面。近两年，自己在思想观念、思维方式上，缺乏与时俱进、锐意进取的精神，在思想和工作作风上放松了对自己的要求。在工作中，领导交办的事就认真去抓，以避免出问题;对未明确交办的，积极主动干的少了。对工作，满足于能应付过去，不求有功，但求无过。而且，工作中有时有急躁情绪和工作方法简单的情况。回顾自己入党以来的工作和生活，自己没有违犯党的组织纪律的情况，但近一年，在参加一些公共活动方面不够积极，拖拖拉拉的情况时有发生。同时，感觉自己是普通干部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四)遵守党的政治纪律方面。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(一)学习上有松动。理论上清醒才能做到政治上坚定。自己放松了政治理论学习，未坚持用科学社会主义理论武装头脑、指导行动，是产生上述问题的重要原因。在政治理论学</w:t>
      </w:r>
    </w:p>
    <w:p>
      <w:pPr>
        <w:ind w:left="0" w:right="0" w:firstLine="560"/>
        <w:spacing w:before="450" w:after="450" w:line="312" w:lineRule="auto"/>
      </w:pPr>
      <w:r>
        <w:rPr>
          <w:rFonts w:ascii="宋体" w:hAnsi="宋体" w:eastAsia="宋体" w:cs="宋体"/>
          <w:color w:val="000"/>
          <w:sz w:val="28"/>
          <w:szCs w:val="28"/>
        </w:rPr>
        <w:t xml:space="preserve">　　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世界观改造上有松动。自己存在的上述问题，都与自己放松了世界观的改造有关。理想信念上存有的困惑和迷茫，说明自己还未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w:t>
      </w:r>
    </w:p>
    <w:p>
      <w:pPr>
        <w:ind w:left="0" w:right="0" w:firstLine="560"/>
        <w:spacing w:before="450" w:after="450" w:line="312" w:lineRule="auto"/>
      </w:pPr>
      <w:r>
        <w:rPr>
          <w:rFonts w:ascii="宋体" w:hAnsi="宋体" w:eastAsia="宋体" w:cs="宋体"/>
          <w:color w:val="000"/>
          <w:sz w:val="28"/>
          <w:szCs w:val="28"/>
        </w:rPr>
        <w:t xml:space="preserve">　　(三)自我约束有松动。自己存在的上述问题，也是放松了对自己的要求的结果，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理想是人生的精神支柱，是人们对美好未来的向往和追求，是与奋斗目标紧密相联系的信念和信仰。在我国，全面建设小康社会，建设中国特色社会主义，进而不断努力，为实现共产主义而努力奋斗，是我们中国共产党人共同的崇高理想。共产党员保持先进性首先要坚定理想信念。尽管理想的实现是一个漫长的过程，更不是一帆风顺，但无论遇到什么艰难险阻，出现什么复杂的情况，作为一名共产党员，决不能动摇自己的信念，改变自己的信仰。用马列主义、毛泽东思想及中国特色社会主义理论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　　(二)强化理论学习。要切实提高对党的理论知识学习的自觉性，树立活到老、学到老，工作不止、生命不止、对党的理论知识学习不止的思想。建立个人学习计划，学原著，精学、深学，对马列主义、毛泽东思想及中国特色社会主义理论认真刻苦的学，扎扎实实的学，要求真知、见实效。要在改造客观世界的同时努力改造自己的主观世界，不断加强党性修养，不断提高自身素质。要牢固树立科学发展观，增强执政意识，提高执政能力。同时，也结合自己本职工作，认真学习经济社会发展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　　(三)牢记党的宗旨。要牢固树立为人民服务的宗旨观念，经常用共产党员先进性标准检查对照自己。认真学习优秀共产党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　　(四)踏实努力工作。要坚持解放思想、实事求是、与时俱进、开拓创新。把共产党员先进性要求落实到工作岗位上，体现到行动中，脚踏实地的做好本职工作。不断研究服务中心工作的新情况、新问题，提高工作效率和重做质量，在政府办党组的正确领导下，和同志们一起，切切实实提高保障服务水平。</w:t>
      </w:r>
    </w:p>
    <w:p>
      <w:pPr>
        <w:ind w:left="0" w:right="0" w:firstLine="560"/>
        <w:spacing w:before="450" w:after="450" w:line="312" w:lineRule="auto"/>
      </w:pPr>
      <w:r>
        <w:rPr>
          <w:rFonts w:ascii="宋体" w:hAnsi="宋体" w:eastAsia="宋体" w:cs="宋体"/>
          <w:color w:val="000"/>
          <w:sz w:val="28"/>
          <w:szCs w:val="28"/>
        </w:rPr>
        <w:t xml:space="preserve">　　(五)模范遵守纪律。不犯自由主义，不搞个人主义，不以权谋私，坚决遵守党的政治纪律、组织纪律和党员领导干部廉洁勤政的制度和规定，遵守单位的各项规章制度，筑牢思想道德防线，严以律己，防微杜渐，做到自重、自警、自省。</w:t>
      </w:r>
    </w:p>
    <w:p>
      <w:pPr>
        <w:ind w:left="0" w:right="0" w:firstLine="560"/>
        <w:spacing w:before="450" w:after="450" w:line="312" w:lineRule="auto"/>
      </w:pPr>
      <w:r>
        <w:rPr>
          <w:rFonts w:ascii="宋体" w:hAnsi="宋体" w:eastAsia="宋体" w:cs="宋体"/>
          <w:color w:val="000"/>
          <w:sz w:val="28"/>
          <w:szCs w:val="28"/>
        </w:rPr>
        <w:t xml:space="preserve">　　以上是我的党性分析报告，不当之处，请领导和同志们批评指正。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一是认识不到位。个别部门主要领导对落实党风廉政建设责任制的重要性、必要性缺乏正确的认识。有的不想抓，认为党风廉政建设是务虚，是纪检监察部门的事;有的不真抓，对党风廉政建设工作只喊口号或只下文，被动应付了事;有的不会抓，对党风廉政建设责任制不学习、不了解，对如何抓、怎么抓不思考。</w:t>
      </w:r>
    </w:p>
    <w:p>
      <w:pPr>
        <w:ind w:left="0" w:right="0" w:firstLine="560"/>
        <w:spacing w:before="450" w:after="450" w:line="312" w:lineRule="auto"/>
      </w:pPr>
      <w:r>
        <w:rPr>
          <w:rFonts w:ascii="宋体" w:hAnsi="宋体" w:eastAsia="宋体" w:cs="宋体"/>
          <w:color w:val="000"/>
          <w:sz w:val="28"/>
          <w:szCs w:val="28"/>
        </w:rPr>
        <w:t xml:space="preserve">　　二是责任不明确。责任主体不明确，责任条款不够细，缺乏可操作性。签订的《党风廉政建设目标责任书》过于“标准化”，千篇一律，不分级别、不分岗位，虽然层层签订，但对促进党风廉政建设责任制的落实没有实际作用。</w:t>
      </w:r>
    </w:p>
    <w:p>
      <w:pPr>
        <w:ind w:left="0" w:right="0" w:firstLine="560"/>
        <w:spacing w:before="450" w:after="450" w:line="312" w:lineRule="auto"/>
      </w:pPr>
      <w:r>
        <w:rPr>
          <w:rFonts w:ascii="宋体" w:hAnsi="宋体" w:eastAsia="宋体" w:cs="宋体"/>
          <w:color w:val="000"/>
          <w:sz w:val="28"/>
          <w:szCs w:val="28"/>
        </w:rPr>
        <w:t xml:space="preserve">　　三是日常不监督。当前落实党风廉政建设责任制主要是靠年初分解、年中督查、年终考核三个时段，没有建立经常性的督导、检查、提醒制度。党务、政务、财务公开力度、公开程度和范围不够，造成群众有监督意愿却不了解情况。一些领导干部更是责任意识淡薄，上级布置时动手抓一下，检查时临时应付一次，考核时重视一会儿，而对分管部门长期失管、失教、失察、失监。</w:t>
      </w:r>
    </w:p>
    <w:p>
      <w:pPr>
        <w:ind w:left="0" w:right="0" w:firstLine="560"/>
        <w:spacing w:before="450" w:after="450" w:line="312" w:lineRule="auto"/>
      </w:pPr>
      <w:r>
        <w:rPr>
          <w:rFonts w:ascii="宋体" w:hAnsi="宋体" w:eastAsia="宋体" w:cs="宋体"/>
          <w:color w:val="000"/>
          <w:sz w:val="28"/>
          <w:szCs w:val="28"/>
        </w:rPr>
        <w:t xml:space="preserve">　　四是考核不规范。目前在落实党风廉政建设责任制的考核上欠缺科学统一、能定性定量又方便操作的指标体系，对考核对象特别是领导班子执行党风廉政建设责任制的情况，难以作出精确地评判，考核结果不排名，仅仅停留在表彰先进单位层次，同时，在考核结果的运用方面也存在责任制考核结果与领导干部的奖惩、选拔任用脱钩，存在责任履不履，履行好不好都一个样的现象。</w:t>
      </w:r>
    </w:p>
    <w:p>
      <w:pPr>
        <w:ind w:left="0" w:right="0" w:firstLine="560"/>
        <w:spacing w:before="450" w:after="450" w:line="312" w:lineRule="auto"/>
      </w:pPr>
      <w:r>
        <w:rPr>
          <w:rFonts w:ascii="黑体" w:hAnsi="黑体" w:eastAsia="黑体" w:cs="黑体"/>
          <w:color w:val="000000"/>
          <w:sz w:val="36"/>
          <w:szCs w:val="36"/>
          <w:b w:val="1"/>
          <w:bCs w:val="1"/>
        </w:rPr>
        <w:t xml:space="preserve">第4篇: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第5篇: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第6篇: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560"/>
        <w:spacing w:before="450" w:after="450" w:line="312" w:lineRule="auto"/>
      </w:pPr>
      <w:r>
        <w:rPr>
          <w:rFonts w:ascii="黑体" w:hAnsi="黑体" w:eastAsia="黑体" w:cs="黑体"/>
          <w:color w:val="000000"/>
          <w:sz w:val="36"/>
          <w:szCs w:val="36"/>
          <w:b w:val="1"/>
          <w:bCs w:val="1"/>
        </w:rPr>
        <w:t xml:space="preserve">第7篇: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第8篇: 党风廉政建设存在的问题及原因分析</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2025-04-26T21:50:53+08:00</dcterms:created>
  <dcterms:modified xsi:type="dcterms:W3CDTF">2025-04-26T21:50:53+08:00</dcterms:modified>
</cp:coreProperties>
</file>

<file path=docProps/custom.xml><?xml version="1.0" encoding="utf-8"?>
<Properties xmlns="http://schemas.openxmlformats.org/officeDocument/2006/custom-properties" xmlns:vt="http://schemas.openxmlformats.org/officeDocument/2006/docPropsVTypes"/>
</file>