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全面查找在发挥政治功能和组织力等方面的问题和不足19篇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为大家收集的全面查找在发挥政治功能和组织力等方面的问题和不足十九篇，仅供参考，欢迎大家阅读。【篇一】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为大家收集的全面查找在发挥政治功能和组织力等方面的问题和不足十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政治能力的政治意涵，明确党员干部政治能力的时代要求，把握提高政治能力的基本途径，增强提高政治能力的紧迫感，不断增强政治能力。</w:t>
      </w:r>
    </w:p>
    <w:p>
      <w:pPr>
        <w:ind w:left="0" w:right="0" w:firstLine="560"/>
        <w:spacing w:before="450" w:after="450" w:line="312" w:lineRule="auto"/>
      </w:pPr>
      <w:r>
        <w:rPr>
          <w:rFonts w:ascii="宋体" w:hAnsi="宋体" w:eastAsia="宋体" w:cs="宋体"/>
          <w:color w:val="000"/>
          <w:sz w:val="28"/>
          <w:szCs w:val="28"/>
        </w:rPr>
        <w:t xml:space="preserve">　　提高党员干部政治能力是加强党的政治建设的关键。总书记在中共中央政治局第六次集体学习时指出：“党的十九大明确提出党的政治建设这个重大命题，强调党的政治建设是党的根本性建设，要把党的政治建设摆在首位，以党的政治建设为统领。”政治建设是党为了坚定政治信仰，坚持政治领导，提高政治能力，净化政治生态所制定的规范和进行的工作，提高政治能力不仅是党的政治建设的重要内容，同时也是加强党的政治建设的关键。20-年X月X日，总书记在强调贯彻落实党的政治建设的两个重要文件即《关于新形势下党内政治生活的若干准则》和《中国共产党党内监督条例》时指出，“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为了进一步规范和指导党的政治建设，提高党员干部政治能力，中共中央印发的《意见》明确指出，加强党的政治建设，关键是要提高各级各类组织和党员干部的政治能力。不断提高党员干部特别是领导干部的政治本领，是坚持和加强党的政治领导，增强党的各级组织政治功能，彰显各级权力机关政治属性，发挥群团组织的政治作用，加强党的政治建设的重要保证。</w:t>
      </w:r>
    </w:p>
    <w:p>
      <w:pPr>
        <w:ind w:left="0" w:right="0" w:firstLine="560"/>
        <w:spacing w:before="450" w:after="450" w:line="312" w:lineRule="auto"/>
      </w:pPr>
      <w:r>
        <w:rPr>
          <w:rFonts w:ascii="宋体" w:hAnsi="宋体" w:eastAsia="宋体" w:cs="宋体"/>
          <w:color w:val="000"/>
          <w:sz w:val="28"/>
          <w:szCs w:val="28"/>
        </w:rPr>
        <w:t xml:space="preserve">　　提高党员干部政治能力是加强干部能力建设的根本。党员干部在改革开放和社会主义现代化建设中，需要具备多种能力，如战略思维能力、科学决策能力、组织动员能力、指挥协调能力、开拓创新能力、群众工作能力，等等。政治能力则是党员干部的第一能力，党员干部只有具备政治能力，才能对改革开放和新时代中国特色社会主义事业保持政治忠诚，对党的事业具有政治担当，在各种考验中保持政治自律，才能使其他方面能力得到充分发挥。正因为如此，《党政领导干部选拔任用工作条例》明确要求，对拟任干部要严把政治关、品行关、能力关、作风关、廉洁关，突出政治标准，注重了解政治理论学习情况，深入考察政治忠诚、政治定力、政治担当、政治自律等方面的情况。</w:t>
      </w:r>
    </w:p>
    <w:p>
      <w:pPr>
        <w:ind w:left="0" w:right="0" w:firstLine="560"/>
        <w:spacing w:before="450" w:after="450" w:line="312" w:lineRule="auto"/>
      </w:pPr>
      <w:r>
        <w:rPr>
          <w:rFonts w:ascii="宋体" w:hAnsi="宋体" w:eastAsia="宋体" w:cs="宋体"/>
          <w:color w:val="000"/>
          <w:sz w:val="28"/>
          <w:szCs w:val="28"/>
        </w:rPr>
        <w:t xml:space="preserve">　　政治能力，就是把握方向、把握大势、把握全局的能力和辨别政治是非、保持政治定力、驾驭政治局面、防范政治风险的能力。政治能力，概括起来包括政治谋略和政治策略两个层面，但在不同历史时期具有其时代内涵，而对于不同职位身份的党员干部而言，又有其不同层次的具体要求。</w:t>
      </w:r>
    </w:p>
    <w:p>
      <w:pPr>
        <w:ind w:left="0" w:right="0" w:firstLine="560"/>
        <w:spacing w:before="450" w:after="450" w:line="312" w:lineRule="auto"/>
      </w:pPr>
      <w:r>
        <w:rPr>
          <w:rFonts w:ascii="宋体" w:hAnsi="宋体" w:eastAsia="宋体" w:cs="宋体"/>
          <w:color w:val="000"/>
          <w:sz w:val="28"/>
          <w:szCs w:val="28"/>
        </w:rPr>
        <w:t xml:space="preserve">　　第一，保持政治定力。新时代有新矛盾、新问题，党员干部要做到在大是大非面前态度鲜明、立场坚定，始终在政治立场、政治方向、政治原则、政治道路上同以习近平同志为核心的党中央保持高度一致。克服在“四个自信”“四个意识”等政治原则问题上态度暧昧、信仰动摇、方向迷糊、模棱两可等问题。</w:t>
      </w:r>
    </w:p>
    <w:p>
      <w:pPr>
        <w:ind w:left="0" w:right="0" w:firstLine="560"/>
        <w:spacing w:before="450" w:after="450" w:line="312" w:lineRule="auto"/>
      </w:pPr>
      <w:r>
        <w:rPr>
          <w:rFonts w:ascii="宋体" w:hAnsi="宋体" w:eastAsia="宋体" w:cs="宋体"/>
          <w:color w:val="000"/>
          <w:sz w:val="28"/>
          <w:szCs w:val="28"/>
        </w:rPr>
        <w:t xml:space="preserve">　　第二，提高政治研判力。新时代有新目标、新任务，党员干部要善于从政治上研判新形势、分析新问题，自觉在党和国家工作大局下研究问题、开展工作，一切服从和服务大局，并结合本地实际创造性地贯彻落实。克服在党和国家发展战略实施中目光短浅、等待观望，搞本位主义而损害整体利益的行为。</w:t>
      </w:r>
    </w:p>
    <w:p>
      <w:pPr>
        <w:ind w:left="0" w:right="0" w:firstLine="560"/>
        <w:spacing w:before="450" w:after="450" w:line="312" w:lineRule="auto"/>
      </w:pPr>
      <w:r>
        <w:rPr>
          <w:rFonts w:ascii="宋体" w:hAnsi="宋体" w:eastAsia="宋体" w:cs="宋体"/>
          <w:color w:val="000"/>
          <w:sz w:val="28"/>
          <w:szCs w:val="28"/>
        </w:rPr>
        <w:t xml:space="preserve">　　第三，增强政治鉴别力。新时代有新机遇、新挑战。党员干部要强化忧患意识、风险意识，增强政治敏锐性和政治鉴别力，在工作中善于鉴别和遏制容易诱发政治问题特别是重大突发事件的敏感因素、苗头性倾向性问题，警惕和遏制意识形态领域的各种错误思潮。克服在政治是非面前置若罔闻、任其蔓延的消极态度和行为。</w:t>
      </w:r>
    </w:p>
    <w:p>
      <w:pPr>
        <w:ind w:left="0" w:right="0" w:firstLine="560"/>
        <w:spacing w:before="450" w:after="450" w:line="312" w:lineRule="auto"/>
      </w:pPr>
      <w:r>
        <w:rPr>
          <w:rFonts w:ascii="宋体" w:hAnsi="宋体" w:eastAsia="宋体" w:cs="宋体"/>
          <w:color w:val="000"/>
          <w:sz w:val="28"/>
          <w:szCs w:val="28"/>
        </w:rPr>
        <w:t xml:space="preserve">　　第四，提高风险处置力。新时代有新风险、新考验。党员干部要在各自工作岗位上做到“守土有责、守土负责、守土尽责”，提高政治警惕性，在改革发展中及时阻断不同领域风险转换通道，将各种政治隐患化解在萌芽状态，防止非公共性风险扩大为公共性风险、非政治性风险演变为政治风险。坚决克服上有政策、下有对策，有令不行、有禁不止等行为，坚定不移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五，增强政治担当力。新时代有新使命、新要求。党员干部要在全面深化改革和推进党和国家伟大事业中，强化政治担当，面对矛盾敢于迎难而上，面对危机敢于挺身而出，面对错误敢于承认改正，面对失误敢于承担责任，面对歪风邪气敢于亮剑斗争，发现违反政治纪律、危害政治安全的行为敢于坚决抵制，对挑战政治底线的错误言论和不良风气，绝不能听之任之、逃避责任、失职失察。</w:t>
      </w:r>
    </w:p>
    <w:p>
      <w:pPr>
        <w:ind w:left="0" w:right="0" w:firstLine="560"/>
        <w:spacing w:before="450" w:after="450" w:line="312" w:lineRule="auto"/>
      </w:pPr>
      <w:r>
        <w:rPr>
          <w:rFonts w:ascii="宋体" w:hAnsi="宋体" w:eastAsia="宋体" w:cs="宋体"/>
          <w:color w:val="000"/>
          <w:sz w:val="28"/>
          <w:szCs w:val="28"/>
        </w:rPr>
        <w:t xml:space="preserve">　　  干部一般的工作能力是“练”出来的，而政治能力具有政治信仰、政治品格和政治担当等根本特质和要求，这些则是“炼”出来的。因此，提高党员干部政治能力的基本途径就是加强思想锤炼、政治锻炼、实践淬炼。</w:t>
      </w:r>
    </w:p>
    <w:p>
      <w:pPr>
        <w:ind w:left="0" w:right="0" w:firstLine="560"/>
        <w:spacing w:before="450" w:after="450" w:line="312" w:lineRule="auto"/>
      </w:pPr>
      <w:r>
        <w:rPr>
          <w:rFonts w:ascii="宋体" w:hAnsi="宋体" w:eastAsia="宋体" w:cs="宋体"/>
          <w:color w:val="000"/>
          <w:sz w:val="28"/>
          <w:szCs w:val="28"/>
        </w:rPr>
        <w:t xml:space="preserve">　　一是加强思想锤炼。所谓锤炼，是人们通过刻苦钻研、反复琢磨进而达到一定的修养境界。党员干部提高政治能力必须加强思想锤炼，通过刻苦的理论学习和深入思考，增强思想理论修养。总书记在中央党校中青年干部培训班开班讲话中指出，“政治上的坚定、党性上的坚定都离不开理论上的坚定。干部要成长起来，必须加强马克思主义理论武装。”理论成熟是政治成熟和坚定的基础，加强理论学习是党员干部提高政治能力的前提。作为当代中国马克思主义理论的组成部分，习近平新时代中国特色社会主义思想是全党和全国人民实现社会主义现代化和中华民族伟大复兴的行动指南，认真学习习近平新时代中国特色社会主义思想，是党员干部加强思想锤炼的必修课。按照总书记的要求，一要全面系统学，扎实地读原著、学原文、悟原理，这样才能系统掌握党的科学理论的思想体系和马克思主义的立场、观点、方法，深化对党的执政规律、社会主义建设规律和人类社会发展规律的认识；二要及时跟进学，这样才能及时掌握新思想、新理论和新方法，深刻理解党的科学理论的现实意义和时代要求，而且及时跟进学比等待理论成为历史知识再学习效率更高，效果更好；三要深入思考学，做到学而时习之，往深里走、往实里走、往心里走，才能深刻领会理论的核心要义、丰富内涵、精神实质和实践要求；四是联系实际学，把自己摆进去、把职责摆进去、把工作摆进去，这样才能解决思想认识问题，明确职责所赋，使命所在，工作所依。总之，在加强党的科学理论学习中，要做到学、思、用贯通，知、信、行统一，这样才能起到加强思想锤炼，提升思想修养，坚定理想信念，提高政治能力的效果。</w:t>
      </w:r>
    </w:p>
    <w:p>
      <w:pPr>
        <w:ind w:left="0" w:right="0" w:firstLine="560"/>
        <w:spacing w:before="450" w:after="450" w:line="312" w:lineRule="auto"/>
      </w:pPr>
      <w:r>
        <w:rPr>
          <w:rFonts w:ascii="宋体" w:hAnsi="宋体" w:eastAsia="宋体" w:cs="宋体"/>
          <w:color w:val="000"/>
          <w:sz w:val="28"/>
          <w:szCs w:val="28"/>
        </w:rPr>
        <w:t xml:space="preserve">　　二是加强政治锻炼。锻炼是通过计划性、结构性、重复性地打磨使其达到完整规范形态的过程。党员干部提高政治能力，就需要在严格的党内政治生活中，接受政治生活准则、党的优良传统和组织纪律的教育和约束，在党内政治生活大熔炉中千锤百炼。一要自觉遵循党内政治生活准则。党内政治生活准则是党员干部的政治生活规范，要求党员干部坚定党的理想信念，坚持党的基本路线，坚决维护党中央权威，严明党的政治纪律，保持同人民群众的血肉联系，等等。在党的政治生活准则范围内活动，是加强政治锻炼，提高政治能力的内在要求。二要接受党的优良传统教育。党长期以来形成的以实事求是、理论联系实际、密切联系群众、批评和自我批评等为主要内容的优良传统，是党员干部提升政治能力的政治文化资源，要在党的优良传统的熏陶中，矫正立场，涵养正气，汲取政治智慧，提高政治能力。三要严格遵守党的纪律约束。总书记强调，政治纪律是各级党组织和全体党员在政治方向、政治立场、政治言论、政治行为方面必须遵守的规矩，是维护党的团结统一的根本保证。党员干部的政治锻炼，同样要靠党的纪律约束，党员干部要知纪明纪，内化于心，敬畏律己，守住底线，习惯在受监督和约束的环境中工作生活，做到“随心所欲不逾矩”。四要经常开展批评与自我批评。党员干部要对照党章党规党纪，经常地检视和反省自己，并自觉接受领导和同志们的批评，及时发现思想和工作中的缺点和不足，及时解决问题和纠正错误，增强自我革命精神，提高政治免疫力。</w:t>
      </w:r>
    </w:p>
    <w:p>
      <w:pPr>
        <w:ind w:left="0" w:right="0" w:firstLine="560"/>
        <w:spacing w:before="450" w:after="450" w:line="312" w:lineRule="auto"/>
      </w:pPr>
      <w:r>
        <w:rPr>
          <w:rFonts w:ascii="宋体" w:hAnsi="宋体" w:eastAsia="宋体" w:cs="宋体"/>
          <w:color w:val="000"/>
          <w:sz w:val="28"/>
          <w:szCs w:val="28"/>
        </w:rPr>
        <w:t xml:space="preserve">　　三是加强实践淬炼。淬炼是人们经过反复考验和磨炼而达到韧性和强度兼备的状态。总书记指出：“没有远大理想，不是合格的共产党员；离开现实工作而空谈远大理想，也不是合格的共产党员”，实践是淬炼党员干部的大熔炉，也是检验政治能力的大考场，加强实践淬炼是提高党员干部政治能力的必要途径。一要践行宗旨。全心全意为人民服务是我们党的根本宗旨，人民立场是党的根本政治立场，通过实践淬炼提高政治能力，最重要的是牢固树立以人民为中心的发展思想，因此，广大党员干部要心系人民，深入基层，联系群众，解决群众的困难，从人民群众中汲取政治智慧，提高团结带领、组织动员、服务群众的政治能力。二要久久为功。提高政治能力不是一日之功，而是要长期在实践中历练。提高政治能力，要做到持之以恒，锲而不舍，驰而不息，善始善成。只有在长期的实践中磨炼，才能在经历各种复杂的挑战后积累政治经验，历练政治智慧，淬炼政治品格，增长政治才干。三要经受考验。宝剑锋从磨砺出，梅花香自苦寒来。只有经受各种艰难环境考验才能使政治能力得到提高和检验，因此，党员干部要积极主动到艰苦的环境中磨炼政治品格，到复杂的环境中增长政治智慧，在处理各种危机中增强政治担当，在破解一个又一个难题中提升政治素质和提高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【篇十五】全面查找在发挥政治功能和组织力等方面的问题和不足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根据派驻纪检监察组《关于做好政治纪律教育活动查摆阶段相关工作通知》的精神要求和上级领导的决策部署，按照“照镜子、正衣冠、洗洗澡、治治病”的总体原则，在群众提、自己找、上级点的基础上，对比党章、廉政准则和中央的八项规定，自觉严肃开展批评与自我批评，认真查找了自己存在的问题及缘由，明确了整改措施和今后努力方向。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在思想认识不充足方面。一是对理论知识的学习有厌烦、应付心理。总以为人大机关理论学习、教育活动过于频繁，心生厌烦。同时也认为自己对大多数理论知识的条条框框都知晓，不愿深入学习。“我要学”的积极性和自觉性及良好的学习习惯没有养成，或照本宣科，或“偷工减料”，不系统、不全面、不善于理论联系实际，对精神实质和内涵缺少足够的把握，没有很好地做到内化于心、外化于形，理论指导实践。对政治思想工作的新理论、新成果、人大业务知识更新不主动、不及时，有时产生“本领恐慌”。二是工作浮在表面、不接地气。习惯于办公室里想对策、出措施、写总结，开展工作靠发文，由于工作不能深入基层，不能及时了解基层群众的思想动态，不能全面把握基层人民的所思所想所求，做好有针对性的工作，固然不能为上级全面反映思想政治工作的真实情况，为领导当好顾问和助手。</w:t>
      </w:r>
    </w:p>
    <w:p>
      <w:pPr>
        <w:ind w:left="0" w:right="0" w:firstLine="560"/>
        <w:spacing w:before="450" w:after="450" w:line="312" w:lineRule="auto"/>
      </w:pPr>
      <w:r>
        <w:rPr>
          <w:rFonts w:ascii="宋体" w:hAnsi="宋体" w:eastAsia="宋体" w:cs="宋体"/>
          <w:color w:val="000"/>
          <w:sz w:val="28"/>
          <w:szCs w:val="28"/>
        </w:rPr>
        <w:t xml:space="preserve">　　（二）在日常行为不规范方面。一是对待日常的工作和学习存在“当一天和尚撞一天钟”的心理。认为自己年龄渐大、身体状况渐差、马上要退休了，在思想上和行动上总会出现力不从心的现象。对于如何高质量的完成工作考虑的少，进取意识弱化，艰苦奋斗和锐意攻坚的精神逐渐减退。二是工作作风不务实。平时部署工作照抄照搬的情况多有出现，工作方法不多，工作决心不大，工作水平没有明显提高；工作协调不够，联动不足，力量整合不到位；重点工作阶段性推进不够，督办落实力度不大；对从严管理认同感低，存在“老好人”思想。</w:t>
      </w:r>
    </w:p>
    <w:p>
      <w:pPr>
        <w:ind w:left="0" w:right="0" w:firstLine="560"/>
        <w:spacing w:before="450" w:after="450" w:line="312" w:lineRule="auto"/>
      </w:pPr>
      <w:r>
        <w:rPr>
          <w:rFonts w:ascii="宋体" w:hAnsi="宋体" w:eastAsia="宋体" w:cs="宋体"/>
          <w:color w:val="000"/>
          <w:sz w:val="28"/>
          <w:szCs w:val="28"/>
        </w:rPr>
        <w:t xml:space="preserve">　　（三）在执行政治纪律不坚决方面。一是作为一名老党员，对政治纪律的学习不深刻。对政治纪律的学习流于形式，泛泛学习的多，认真领会的少，存在为学习而学习，没有深入理解和落实等问题。对于中央八项规定没有深入分析和深刻理解，也没有很好地与自己的思想、工作和生活及个人的成长结合，学习坚持的也不够好。二是随着生活环境越来越好，一些纪律观念松懈了。因社会上一些不良风气的影响和自身不坚定的思想信念，在对待纪律上从工作和生活上放松了对自己的约束，认为只要是不犯错误、不违反规定的事情都是合情合理的。三是随着年龄的增长，见的事也多了，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一）政治理论素养不过硬，知识学习不足。对学习政治理论的重要性认识不足，导致学习观念不强，没有做到与时俱进、紧跟时代，存在追求学习制度和学习任务没有落实的局限性。在学习上存在着一定片面性，缺乏系统研究和深刻理解。也存在事务工作冲淡党性锻炼的情况，在灵魂深处共产主义的理想信念还是树立的不牢。强调客观上的工作忙、压力大和事务性工作较多，缺乏持之以恒自觉学习政治理论的精神。在抽时间和挤时间学习上还不够自觉，致使自己的学习无论在广度和深度上都与工作要求不相称。</w:t>
      </w:r>
    </w:p>
    <w:p>
      <w:pPr>
        <w:ind w:left="0" w:right="0" w:firstLine="560"/>
        <w:spacing w:before="450" w:after="450" w:line="312" w:lineRule="auto"/>
      </w:pPr>
      <w:r>
        <w:rPr>
          <w:rFonts w:ascii="宋体" w:hAnsi="宋体" w:eastAsia="宋体" w:cs="宋体"/>
          <w:color w:val="000"/>
          <w:sz w:val="28"/>
          <w:szCs w:val="28"/>
        </w:rPr>
        <w:t xml:space="preserve">　　（二）工作作风松懈，自我约束有松动。认为自己马上要退休了，对待工作不主动、不积极了，只满足于完成领导交给的任务，在工作中遇到难题，也不善于思考动脑了，常常等待领导的指示，说一步走一步，未把工作做实、做深、做细。自我约束力也有所下降，迟到早退的情况时有出现。</w:t>
      </w:r>
    </w:p>
    <w:p>
      <w:pPr>
        <w:ind w:left="0" w:right="0" w:firstLine="560"/>
        <w:spacing w:before="450" w:after="450" w:line="312" w:lineRule="auto"/>
      </w:pPr>
      <w:r>
        <w:rPr>
          <w:rFonts w:ascii="宋体" w:hAnsi="宋体" w:eastAsia="宋体" w:cs="宋体"/>
          <w:color w:val="000"/>
          <w:sz w:val="28"/>
          <w:szCs w:val="28"/>
        </w:rPr>
        <w:t xml:space="preserve">　　（三）对正确的人生观、价值观、荣辱观缺乏全面的了解和准确的把握。一是对自己的要求还不够严，在发扬艰苦奋斗等党的优良传统方面存在差距，在抵制奢靡之风、享乐主义方面有所放松。二是对廉洁自律、廉洁从政准则，守好底线方面还需进一步加强，在一些小问题上有所忽视和放松，严格遵循按制度、按原则、按程序办事还不够，在大力弘扬求真务实精神，虚心接受群众的批评和建议方面有待进一步加强。</w:t>
      </w:r>
    </w:p>
    <w:p>
      <w:pPr>
        <w:ind w:left="0" w:right="0" w:firstLine="560"/>
        <w:spacing w:before="450" w:after="450" w:line="312" w:lineRule="auto"/>
      </w:pPr>
      <w:r>
        <w:rPr>
          <w:rFonts w:ascii="宋体" w:hAnsi="宋体" w:eastAsia="宋体" w:cs="宋体"/>
          <w:color w:val="000"/>
          <w:sz w:val="28"/>
          <w:szCs w:val="28"/>
        </w:rPr>
        <w:t xml:space="preserve">　　（一）坚守党的政治纪律，坚持贯彻落实中央“八项规定”。深入持久学习习近平总书记一系列讲话精神，切实用总书记重要讲话精神武装头脑，指导实践推动工作；坚持党的路线方针政策不动摇，牢牢把握上级导向；坚定立场，把握正确的舆论导向，积极勇敢的面对一切问题和困难。</w:t>
      </w:r>
    </w:p>
    <w:p>
      <w:pPr>
        <w:ind w:left="0" w:right="0" w:firstLine="560"/>
        <w:spacing w:before="450" w:after="450" w:line="312" w:lineRule="auto"/>
      </w:pPr>
      <w:r>
        <w:rPr>
          <w:rFonts w:ascii="宋体" w:hAnsi="宋体" w:eastAsia="宋体" w:cs="宋体"/>
          <w:color w:val="000"/>
          <w:sz w:val="28"/>
          <w:szCs w:val="28"/>
        </w:rPr>
        <w:t xml:space="preserve">　　（二）进一步转变工作作风。牢固树立群众观点，忠实地执行党的群众路线，时刻把群众挂在心上，为群众诚心诚意办实事、解难事、做好事；深入到基层去，了解群众的实际需求，履行好代表的职责和义务；坚持实事求是、真抓实干，敢于担当、勇于负责，少说多干、干成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三）增强廉洁自律的修养。一是牢固树立为党为人民无私奉献的精神，把个人的追求融入党的事业之中，正确对待权力、金钱、名利，时刻遵守党的章程，认真履行党员义务，自觉维护党的形象，做到思想上、言行上与党组织保持高度一致。二是从思想上筑起抵御腐朽思想侵蚀的坚固防线，增强拒腐防变的责任感和强迫感。做到不该拿的不拿，不该吃的不吃，真正做到自重、自警、自励。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四）注重细节，提高实际工作能力。细节决定成败。一是要细心观察，做个有心人，善于发现问题，善于及时捕捉群众的需求，善于发现群众的困难，才能透彻分析并解决问题。二是要耐心沟通，在工作中要心平气和，热情、平心静气的对待群众、同事和下级职工，才能提升工作效率。三是考虑问题要周全，特别是作为领导干部，不能头痛医头，脚痛医脚，要树立一盘棋思想，瞻前顾后，权衡利弊，反复论证，做到多谋善断，坚决摒弃不谋武断、谋而不断、多谋乱断、不谋不断的现象。</w:t>
      </w:r>
    </w:p>
    <w:p>
      <w:pPr>
        <w:ind w:left="0" w:right="0" w:firstLine="560"/>
        <w:spacing w:before="450" w:after="450" w:line="312" w:lineRule="auto"/>
      </w:pPr>
      <w:r>
        <w:rPr>
          <w:rFonts w:ascii="宋体" w:hAnsi="宋体" w:eastAsia="宋体" w:cs="宋体"/>
          <w:color w:val="000"/>
          <w:sz w:val="28"/>
          <w:szCs w:val="28"/>
        </w:rPr>
        <w:t xml:space="preserve">　　以上对照检查，不妥之处，请批评指正。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【篇十七】全面查找在发挥政治功能和组织力等方面的问题和不足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【篇十八】全面查找在发挥政治功能和组织力等方面的问题和不足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【篇十九】全面查找在发挥政治功能和组织力等方面的问题和不足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近日，市统计局机关党支部召开20xx年度组织生活会和民主评议党员大会。会议由局机关党支部书记田志强主持，全体党员参会。</w:t>
      </w:r>
    </w:p>
    <w:p>
      <w:pPr>
        <w:ind w:left="0" w:right="0" w:firstLine="560"/>
        <w:spacing w:before="450" w:after="450" w:line="312" w:lineRule="auto"/>
      </w:pPr>
      <w:r>
        <w:rPr>
          <w:rFonts w:ascii="宋体" w:hAnsi="宋体" w:eastAsia="宋体" w:cs="宋体"/>
          <w:color w:val="000"/>
          <w:sz w:val="28"/>
          <w:szCs w:val="28"/>
        </w:rPr>
        <w:t xml:space="preserve">　　会上，支部书记田志强代表局机关党支部委员会向全体党员汇报了2024年局机关党支部一年来的工作情况以及局机关党支部所查摆的问题和整改措施等。同时，田志强还与各党小组组长分别向大会通报了支委会和各党小组开展批评与自我批评情况。</w:t>
      </w:r>
    </w:p>
    <w:p>
      <w:pPr>
        <w:ind w:left="0" w:right="0" w:firstLine="560"/>
        <w:spacing w:before="450" w:after="450" w:line="312" w:lineRule="auto"/>
      </w:pPr>
      <w:r>
        <w:rPr>
          <w:rFonts w:ascii="宋体" w:hAnsi="宋体" w:eastAsia="宋体" w:cs="宋体"/>
          <w:color w:val="000"/>
          <w:sz w:val="28"/>
          <w:szCs w:val="28"/>
        </w:rPr>
        <w:t xml:space="preserve">　　本次大会，市统计局机关党支部严格按照市直机关工委关于召开2024年度基层党组织组织生活会和民主评议党员的相关工作要求，认真结合“四个对照”，全面查找发挥政治功能和组织力等方面的问题和不足。普通党员能够结合“四对照四查四看”，全面查找在政治、思想、学习、工作、能力、纪律、作风等方面的问题和不足，深刻剖析了问题产生的根源，提出了整改措施和努力方向，其他党员开诚布公，直截了当提出批评意见。整个组织生活会气氛严肃认真，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全体党员认真填写了民主测评表，对机关全体党员在2024年一年来的表现进行评价，支委会根据党员日常表现，结合开展“学党史、创佳绩、立新功”活动承诺、党员积分管理等情况，结合民主测评结果，客观公正作出评价，对每名党员提出了评定意见。</w:t>
      </w:r>
    </w:p>
    <w:p>
      <w:pPr>
        <w:ind w:left="0" w:right="0" w:firstLine="560"/>
        <w:spacing w:before="450" w:after="450" w:line="312" w:lineRule="auto"/>
      </w:pPr>
      <w:r>
        <w:rPr>
          <w:rFonts w:ascii="宋体" w:hAnsi="宋体" w:eastAsia="宋体" w:cs="宋体"/>
          <w:color w:val="000"/>
          <w:sz w:val="28"/>
          <w:szCs w:val="28"/>
        </w:rPr>
        <w:t xml:space="preserve">　　会议要求，一要持续规范化落实三会一课、主题党日等组织生活制度，突出政治理论学习和业务学习“两手抓”，做政治上的明白人、业务上的内行人。二要全力在问题整改上下功夫，把个人问题与支部问题结合起来，确保改出好作风、改出高质量。三要持续推动“模范机关”创建进程，打造一支政治过硬，让政府放心、群众满意的“模范机关”，全力推动统计业务与党建融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2025-01-31T03:20:20+08:00</dcterms:created>
  <dcterms:modified xsi:type="dcterms:W3CDTF">2025-01-31T03:20:20+08:00</dcterms:modified>
</cp:coreProperties>
</file>

<file path=docProps/custom.xml><?xml version="1.0" encoding="utf-8"?>
<Properties xmlns="http://schemas.openxmlformats.org/officeDocument/2006/custom-properties" xmlns:vt="http://schemas.openxmlformats.org/officeDocument/2006/docPropsVTypes"/>
</file>