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支部工作存在的问题与不足通用4篇</w:t>
      </w:r>
      <w:bookmarkEnd w:id="1"/>
    </w:p>
    <w:p>
      <w:pPr>
        <w:jc w:val="center"/>
        <w:spacing w:before="0" w:after="450"/>
      </w:pPr>
      <w:r>
        <w:rPr>
          <w:rFonts w:ascii="Arial" w:hAnsi="Arial" w:eastAsia="Arial" w:cs="Arial"/>
          <w:color w:val="999999"/>
          <w:sz w:val="20"/>
          <w:szCs w:val="20"/>
        </w:rPr>
        <w:t xml:space="preserve">来源：网络  作者：夜幕降临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支部一词应该来自于天干地支，干部一词亦同。如“己丑”，天干部分为己，只代表天干己自己，不包括其它，而地支部分丑则包括“癸辛己”三个天干。所以干部是指起骨干作用的某一个人，支部却是包括几个人甚至更多人的集体。以下是小编为大家收集的支部工作存在...</w:t>
      </w:r>
    </w:p>
    <w:p>
      <w:pPr>
        <w:ind w:left="0" w:right="0" w:firstLine="560"/>
        <w:spacing w:before="450" w:after="450" w:line="312" w:lineRule="auto"/>
      </w:pPr>
      <w:r>
        <w:rPr>
          <w:rFonts w:ascii="宋体" w:hAnsi="宋体" w:eastAsia="宋体" w:cs="宋体"/>
          <w:color w:val="000"/>
          <w:sz w:val="28"/>
          <w:szCs w:val="28"/>
        </w:rPr>
        <w:t xml:space="preserve">支部一词应该来自于天干地支，干部一词亦同。如“己丑”，天干部分为己，只代表天干己自己，不包括其它，而地支部分丑则包括“癸辛己”三个天干。所以干部是指起骨干作用的某一个人，支部却是包括几个人甚至更多人的集体。以下是小编为大家收集的支部工作存在的问题与不足(通用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【篇1】支部工作存在的问题与不足</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【篇2】支部工作存在的问题与不足</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【篇3】支部工作存在的问题与不足</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【篇4】支部工作存在的问题与不足</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2025-01-31T14:58:33+08:00</dcterms:created>
  <dcterms:modified xsi:type="dcterms:W3CDTF">2025-01-31T14:58:33+08:00</dcterms:modified>
</cp:coreProperties>
</file>

<file path=docProps/custom.xml><?xml version="1.0" encoding="utf-8"?>
<Properties xmlns="http://schemas.openxmlformats.org/officeDocument/2006/custom-properties" xmlns:vt="http://schemas.openxmlformats.org/officeDocument/2006/docPropsVTypes"/>
</file>