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对照党员不准信仰宗教和参加宗教活动方面集合11篇</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对照党员不准信仰宗教和参加宗教活动方面集合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w:t>
      </w:r>
    </w:p>
    <w:p>
      <w:pPr>
        <w:ind w:left="0" w:right="0" w:firstLine="560"/>
        <w:spacing w:before="450" w:after="450" w:line="312" w:lineRule="auto"/>
      </w:pPr>
      <w:r>
        <w:rPr>
          <w:rFonts w:ascii="宋体" w:hAnsi="宋体" w:eastAsia="宋体" w:cs="宋体"/>
          <w:color w:val="000"/>
          <w:sz w:val="28"/>
          <w:szCs w:val="28"/>
        </w:rPr>
        <w:t xml:space="preserve">　　为认真贯彻落实陇川县委办公室《关于进一步加强党员教育管理严防党员信教和参与宗教活动的通知》精神，县工业和商务局于8月15日、16日下午组织全体党员认真学习文件精神。会上，党员同志各抒己见，积极发言。</w:t>
      </w:r>
    </w:p>
    <w:p>
      <w:pPr>
        <w:ind w:left="0" w:right="0" w:firstLine="560"/>
        <w:spacing w:before="450" w:after="450" w:line="312" w:lineRule="auto"/>
      </w:pPr>
      <w:r>
        <w:rPr>
          <w:rFonts w:ascii="宋体" w:hAnsi="宋体" w:eastAsia="宋体" w:cs="宋体"/>
          <w:color w:val="000"/>
          <w:sz w:val="28"/>
          <w:szCs w:val="28"/>
        </w:rPr>
        <w:t xml:space="preserve">　　讨论一致认为，共产党员不能信仰宗教是我们党的一贯原则，《中国共产党章程》总纲明确规定：“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公民有宗教信仰的自由，但共产党员信仰宗教，参加宗教活动，是违背党的性质，不利于正确贯彻执行党的宗教政策。对于少数党员信仰宗教，参加宗教活动等问题，应区别不同情况，慎重对待，妥善处理。要把加强党员教育放在首位，使党员正确理解党的宗教政策。在信教比较普遍的少数民族聚居地区，要把党员信教同参加某些属于民族风俗活动区别开来。</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对照党员不准信仰宗教和参加宗教活动方面2</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对照党员不准信仰宗教和参加宗教活动方面4</w:t>
      </w:r>
    </w:p>
    <w:p>
      <w:pPr>
        <w:ind w:left="0" w:right="0" w:firstLine="560"/>
        <w:spacing w:before="450" w:after="450" w:line="312" w:lineRule="auto"/>
      </w:pPr>
      <w:r>
        <w:rPr>
          <w:rFonts w:ascii="宋体" w:hAnsi="宋体" w:eastAsia="宋体" w:cs="宋体"/>
          <w:color w:val="000"/>
          <w:sz w:val="28"/>
          <w:szCs w:val="28"/>
        </w:rPr>
        <w:t xml:space="preserve">　　1982年《中共中央关于印发关于我国社会主义时期宗教问题的基本观点和基本政策的通知》中明确指出：“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w:t>
      </w:r>
    </w:p>
    <w:p>
      <w:pPr>
        <w:ind w:left="0" w:right="0" w:firstLine="560"/>
        <w:spacing w:before="450" w:after="450" w:line="312" w:lineRule="auto"/>
      </w:pPr>
      <w:r>
        <w:rPr>
          <w:rFonts w:ascii="宋体" w:hAnsi="宋体" w:eastAsia="宋体" w:cs="宋体"/>
          <w:color w:val="000"/>
          <w:sz w:val="28"/>
          <w:szCs w:val="28"/>
        </w:rPr>
        <w:t xml:space="preserve">　　1991年中共中央组织部发出《关于妥善解决共产党员信仰宗教问题的通知》明确指出：共产党员是工人阶级的有共产主义觉悟的先锋战士，是无神论者，只能信仰马列主义、毛泽东思想，不得信仰宗教，不得参加宗教活动。共产党员信仰宗教，参加宗教活动，违背党的性质，削弱党组织的战斗力，降低党在群众中的威信，也不利于正确贯彻执行党的宗教政策。《通知》同时对党员信仰宗教问题提出了具体处理意见。</w:t>
      </w:r>
    </w:p>
    <w:p>
      <w:pPr>
        <w:ind w:left="0" w:right="0" w:firstLine="560"/>
        <w:spacing w:before="450" w:after="450" w:line="312" w:lineRule="auto"/>
      </w:pPr>
      <w:r>
        <w:rPr>
          <w:rFonts w:ascii="宋体" w:hAnsi="宋体" w:eastAsia="宋体" w:cs="宋体"/>
          <w:color w:val="000"/>
          <w:sz w:val="28"/>
          <w:szCs w:val="28"/>
        </w:rPr>
        <w:t xml:space="preserve">　　2024年中共中央办公厅、国务院办公厅《关于进一步加强和改进离退休干部工作的意见》明确规定离退休干部党员不能信仰宗教、不能参加宗教活动，坚决与邪教组织作斗争，并注意把党员参加某些民族风俗活动同信教区别开来。</w:t>
      </w:r>
    </w:p>
    <w:p>
      <w:pPr>
        <w:ind w:left="0" w:right="0" w:firstLine="560"/>
        <w:spacing w:before="450" w:after="450" w:line="312" w:lineRule="auto"/>
      </w:pPr>
      <w:r>
        <w:rPr>
          <w:rFonts w:ascii="宋体" w:hAnsi="宋体" w:eastAsia="宋体" w:cs="宋体"/>
          <w:color w:val="000"/>
          <w:sz w:val="28"/>
          <w:szCs w:val="28"/>
        </w:rPr>
        <w:t xml:space="preserve">　　在今年召开的全国宗教工作会议上，习近平总书记明确指出：“共产党员要做坚定的马克思主义无神论者，严守党章规定，坚定理想信念，牢记党的宗旨，绝不能在宗教中寻找自己的价值和信念。”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综上所述，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对照党员不准信仰宗教和参加宗教活动方面5</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对照党员不准信仰宗教和参加宗教活动方面6</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对照党员不准信仰宗教和参加宗教活动方面7</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这里仅按不同历史时期列举几条。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2024年，《中共中央、国务院关于加强宗教工作的决定》指出：“共产党员不得信仰宗教，要教育党员、干部坚定共产主义信念，防止宗教的侵蚀。对笃信宗教丧失党员条件、利用职权助长宗教狂热的要严肃处理。”2024年，胡锦涛同志在全国统战工作会议上的讲话中指出：“我们中国共产党人是无神论者，不信仰任何宗教”。在2024年第五次西藏工作座谈会和2024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治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w:t>
      </w:r>
    </w:p>
    <w:p>
      <w:pPr>
        <w:ind w:left="0" w:right="0" w:firstLine="560"/>
        <w:spacing w:before="450" w:after="450" w:line="312" w:lineRule="auto"/>
      </w:pPr>
      <w:r>
        <w:rPr>
          <w:rFonts w:ascii="宋体" w:hAnsi="宋体" w:eastAsia="宋体" w:cs="宋体"/>
          <w:color w:val="000"/>
          <w:sz w:val="28"/>
          <w:szCs w:val="28"/>
        </w:rPr>
        <w:t xml:space="preserve">　　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对照党员不准信仰宗教和参加宗教活动方面8</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对照党员不准信仰宗教和参加宗教活动方面9</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对照党员不准信仰宗教和参加宗教活动方面10</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对照党员不准信仰宗教和参加宗教活动方面11</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2024-11-07T20:31:49+08:00</dcterms:created>
  <dcterms:modified xsi:type="dcterms:W3CDTF">2024-11-07T20:31:49+08:00</dcterms:modified>
</cp:coreProperties>
</file>

<file path=docProps/custom.xml><?xml version="1.0" encoding="utf-8"?>
<Properties xmlns="http://schemas.openxmlformats.org/officeDocument/2006/custom-properties" xmlns:vt="http://schemas.openxmlformats.org/officeDocument/2006/docPropsVTypes"/>
</file>