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存在问题的原因分析9篇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政治是以经济为基础的上层建筑，是经济的集中表现，是以国家权力为核心展开的各种社会活动和社会关系的总和。以下是小编整理的存在问题的原因分析【9篇】，欢迎阅读与收藏。【篇1】存在问题的原因分析　　公司领导班子认为，深入学习贯彻科学发展观，只看到...</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【篇2】存在问题的原因分析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【篇3】存在问题的原因分析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【篇4】存在问题的原因分析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【篇5】存在问题的原因分析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【篇6】存在问题的原因分析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【篇7】存在问题的原因分析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【篇8】存在问题的原因分析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【篇9】存在问题的原因分析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