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关于党支部组织生活会问题清单及整改措施4篇</w:t>
      </w:r>
      <w:bookmarkEnd w:id="1"/>
    </w:p>
    <w:p>
      <w:pPr>
        <w:jc w:val="center"/>
        <w:spacing w:before="0" w:after="450"/>
      </w:pPr>
      <w:r>
        <w:rPr>
          <w:rFonts w:ascii="Arial" w:hAnsi="Arial" w:eastAsia="Arial" w:cs="Arial"/>
          <w:color w:val="999999"/>
          <w:sz w:val="20"/>
          <w:szCs w:val="20"/>
        </w:rPr>
        <w:t xml:space="preserve">来源：网络  作者：水墨画意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中共党史是政党史，是专史，它研究建国后中国共产党作为执政党的历史。下面是小编为大家整理的关于党支部组织生活会问题清单及整改措施【四篇】，欢迎大家借鉴与参考，希望对大家有所帮助。党支部组织生活会问题清单及整改措施1　　本人严格按照区委部署安排...</w:t>
      </w:r>
    </w:p>
    <w:p>
      <w:pPr>
        <w:ind w:left="0" w:right="0" w:firstLine="560"/>
        <w:spacing w:before="450" w:after="450" w:line="312" w:lineRule="auto"/>
      </w:pPr>
      <w:r>
        <w:rPr>
          <w:rFonts w:ascii="宋体" w:hAnsi="宋体" w:eastAsia="宋体" w:cs="宋体"/>
          <w:color w:val="000"/>
          <w:sz w:val="28"/>
          <w:szCs w:val="28"/>
        </w:rPr>
        <w:t xml:space="preserve">中共党史是政党史，是专史，它研究建国后中国共产党作为执政党的历史。下面是小编为大家整理的关于党支部组织生活会问题清单及整改措施【四篇】，欢迎大家借鉴与参考，希望对大家有所帮助。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2025-04-05T01:16:00+08:00</dcterms:created>
  <dcterms:modified xsi:type="dcterms:W3CDTF">2025-04-05T01:16:00+08:00</dcterms:modified>
</cp:coreProperties>
</file>

<file path=docProps/custom.xml><?xml version="1.0" encoding="utf-8"?>
<Properties xmlns="http://schemas.openxmlformats.org/officeDocument/2006/custom-properties" xmlns:vt="http://schemas.openxmlformats.org/officeDocument/2006/docPropsVTypes"/>
</file>