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关于组织生活会个人问题清单及整改措施4篇</w:t>
      </w:r>
      <w:bookmarkEnd w:id="1"/>
    </w:p>
    <w:p>
      <w:pPr>
        <w:jc w:val="center"/>
        <w:spacing w:before="0" w:after="450"/>
      </w:pPr>
      <w:r>
        <w:rPr>
          <w:rFonts w:ascii="Arial" w:hAnsi="Arial" w:eastAsia="Arial" w:cs="Arial"/>
          <w:color w:val="999999"/>
          <w:sz w:val="20"/>
          <w:szCs w:val="20"/>
        </w:rPr>
        <w:t xml:space="preserve">来源：网络  作者：玄霄绝艳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组织生活会：是党支部或党小组以交流思想，总结交流经验，开展批评与自我批评为中心内容的组织活动制度。以下是为大家整理的关于组织生活会个人问题清单及整改措施【四篇】,欢迎品鉴!第一篇: 组织生活会个人问题清单及整改措施　　　　1、政治理论学习的...</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组织生活会：是党支部或党小组以交流思想，总结交流经验，开展批评与自我批评为中心内容的组织活动制度。以下是为大家整理的关于组织生活会个人问题清单及整改措施【四篇】,欢迎品鉴!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具体表现为：一是自觉主动抽时间学习不够。除参加分局组织的政治和业务学习外，平时自己很少能自觉主动地抽出时间学习政治理论方面的书籍。二是学习的深度不足。没有在理论研究上下功夫，看报纸和电视新闻较多，认真坐下来研究原著少，虽然在学习中有时也写一些心得笔记，但是真正联系自己的思想和工作实际写体会心得笔记不多。三是理论联系实际，运用理论去指导工作上有差距，没有发挥理论的指导作用，只是为了学习而学习，使学习变得形式化、教条化。缺少一种时不我待的使命感和危机感。每当看到报刊、电视等新闻媒体在做报道一些贪污、腐败现象时，只是在看的时候激动、愤慨，看完后，所有的激动也就灰飞烟灭了。</w:t>
      </w:r>
    </w:p>
    <w:p>
      <w:pPr>
        <w:ind w:left="0" w:right="0" w:firstLine="560"/>
        <w:spacing w:before="450" w:after="450" w:line="312" w:lineRule="auto"/>
      </w:pPr>
      <w:r>
        <w:rPr>
          <w:rFonts w:ascii="宋体" w:hAnsi="宋体" w:eastAsia="宋体" w:cs="宋体"/>
          <w:color w:val="000"/>
          <w:sz w:val="28"/>
          <w:szCs w:val="28"/>
        </w:rPr>
        <w:t xml:space="preserve">　　分析原因：学习目的不够明确，学习时缺乏思考，只从字面上理解，没有深刻认识其的精髓，对邓小平理论的精神实质和“三个代表”重要思想理解的不深，不透。自觉学习的主动性不够。</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二是在企业税收业务知识方面，对税法知识和各项新文件知之不详。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职责、一种境界的自觉行动。缺乏掌握先进的知识也是发挥先进性具体表现的思想认识。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具体表现为：过去我在工作中的开拓创新的意识和专研好胜的精神，在此刻的工作中少了一些，多了些因循守旧，按部就班，墨守成规的习性。也多了一些自己感觉到是事倍功半的东西。</w:t>
      </w:r>
    </w:p>
    <w:p>
      <w:pPr>
        <w:ind w:left="0" w:right="0" w:firstLine="560"/>
        <w:spacing w:before="450" w:after="450" w:line="312" w:lineRule="auto"/>
      </w:pPr>
      <w:r>
        <w:rPr>
          <w:rFonts w:ascii="宋体" w:hAnsi="宋体" w:eastAsia="宋体" w:cs="宋体"/>
          <w:color w:val="000"/>
          <w:sz w:val="28"/>
          <w:szCs w:val="28"/>
        </w:rPr>
        <w:t xml:space="preserve">　　分析原因：就是职责心，职责意识不够强。满足于完成领导交办的任务，满足于面上不出问题，创新意识淡化，忽视了工作的用心性、主动性、创造性。就应说，我也是一个有抱负的人。这种抱负不是追求政治仕途，而是对所忠爱事业的追求和奉献。尽管自己年龄不算很</w:t>
      </w:r>
    </w:p>
    <w:p>
      <w:pPr>
        <w:ind w:left="0" w:right="0" w:firstLine="560"/>
        <w:spacing w:before="450" w:after="450" w:line="312" w:lineRule="auto"/>
      </w:pPr>
      <w:r>
        <w:rPr>
          <w:rFonts w:ascii="宋体" w:hAnsi="宋体" w:eastAsia="宋体" w:cs="宋体"/>
          <w:color w:val="000"/>
          <w:sz w:val="28"/>
          <w:szCs w:val="28"/>
        </w:rPr>
        <w:t xml:space="preserve">　　大，在财政部门工作时间不是很长，在接触了财政部门的实际和身边的一些人和事，我为之也激动和兴奋过，也想象那些模范一样做出一番业绩。但是看到国家大的改革发展趋势时和财政部门的未来，结合社会上一些不适宜宜的现象，自己对一些事物也降低了新鲜感，对财政部门的发展前途也多了几分不安。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4、关心全局发展不够，缺乏为局领导提建设性意见的主动性。具体表现为：一只限于思考自己的工作范围之内的事，对全分局的事思考的少，向领导汇报不够。</w:t>
      </w:r>
    </w:p>
    <w:p>
      <w:pPr>
        <w:ind w:left="0" w:right="0" w:firstLine="560"/>
        <w:spacing w:before="450" w:after="450" w:line="312" w:lineRule="auto"/>
      </w:pPr>
      <w:r>
        <w:rPr>
          <w:rFonts w:ascii="宋体" w:hAnsi="宋体" w:eastAsia="宋体" w:cs="宋体"/>
          <w:color w:val="000"/>
          <w:sz w:val="28"/>
          <w:szCs w:val="28"/>
        </w:rPr>
        <w:t xml:space="preserve">　　分析原因：自己存在不求锐意进取，但求维持现状的思想，缺乏大局意识，忧患意识和主人翁意识。总认为思考全局发展的事情是局领导的事，自己关心不关心都无关紧要。也存在这方面不就应是自己思考的问题的错误认识。对全局发展的大事，就是关系我们每个职工利益的根本大事认识不清，不为大局着想，就不可能主动做好本职工作的思想认识不够。我们常讲“国家兴亡，匹夫有责”，那么财政兴亡，对每个干部也同样有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从整体形象、群体形象和个体形象三个层次，构筑财政形象工程。在整体形象建设上，要“热爱税收、秉公执法、清正廉洁、礼貌办税”，格守职业道德规范和社会主义荣辱观，对时刻牢记自己作为一个财政干部的言行举止，从八小时内外的工作、学习和娱乐等</w:t>
      </w:r>
    </w:p>
    <w:p>
      <w:pPr>
        <w:ind w:left="0" w:right="0" w:firstLine="560"/>
        <w:spacing w:before="450" w:after="450" w:line="312" w:lineRule="auto"/>
      </w:pPr>
      <w:r>
        <w:rPr>
          <w:rFonts w:ascii="宋体" w:hAnsi="宋体" w:eastAsia="宋体" w:cs="宋体"/>
          <w:color w:val="000"/>
          <w:sz w:val="28"/>
          <w:szCs w:val="28"/>
        </w:rPr>
        <w:t xml:space="preserve">　　方面，有一个比较细致明确的规范化要求，要树立用心进取奋发向上的整体形象;在群体形象上，每个部门、所都是一个团队，要以“团结拼搏、务实进取、艰苦奋斗、争创一流”的精神，在工作中要发挥自己的长项;在个体形象建设上，我作为一个财政干部明白在一个整体中，有时仅仅因为一个人或是一件事的差错，整体形象就会遭受无法弥补的损失，以此来强化树立个体形象的职责心。在为纳税人服务过程中，用心开展税收宣传，全面落实地方税收优惠政策，不仅仅要为纳税人带给优美的办税环境和良好的服务态度，而是从纳税人最关心、反映最强烈的事情做起，扎扎实实做一些看得见、摸得着的事情;</w:t>
      </w:r>
    </w:p>
    <w:p>
      <w:pPr>
        <w:ind w:left="0" w:right="0" w:firstLine="560"/>
        <w:spacing w:before="450" w:after="450" w:line="312" w:lineRule="auto"/>
      </w:pPr>
      <w:r>
        <w:rPr>
          <w:rFonts w:ascii="宋体" w:hAnsi="宋体" w:eastAsia="宋体" w:cs="宋体"/>
          <w:color w:val="000"/>
          <w:sz w:val="28"/>
          <w:szCs w:val="28"/>
        </w:rPr>
        <w:t xml:space="preserve">　　树立刻苦学习的精神，努力改造主观和客观世界。政治上的坚定来自于理论上的清醒，只有勤奋学习，才能有坚定的政治信念和决定是非的具体标准。对于一个普通财政人来说，就是要坚定正确的理想和信念，坚持树立马克思主义的世界观、人生观和价值观，任何时候都不动摇，并在日常的工作和生活中努力实践。具体到实际工作上，就要把自己的思想和行动统一到整个分局的总体安排部署上，坚定不移地贯彻执行上级制定的方针、政策和各项具体的工作决策，立足本职岗位，为发展财政工作作出应有的贡献。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2、要努力学习和掌握企业财会知识和税收业务知识，不断改善工作手段和工作方式，提高工作质量。要用心钻研业务知识，不断增强新形势下做好财政工作的实际潜力，尤其是要对新下发的各类业务文件多学一些，贯彻落实好中央颁布的《建立健全教育、制度、监督并重的预防腐败体系实施纲要》，不断提高自己的工作潜力，增强工作的自觉性和主动性。</w:t>
      </w:r>
    </w:p>
    <w:p>
      <w:pPr>
        <w:ind w:left="0" w:right="0" w:firstLine="560"/>
        <w:spacing w:before="450" w:after="450" w:line="312" w:lineRule="auto"/>
      </w:pPr>
      <w:r>
        <w:rPr>
          <w:rFonts w:ascii="宋体" w:hAnsi="宋体" w:eastAsia="宋体" w:cs="宋体"/>
          <w:color w:val="000"/>
          <w:sz w:val="28"/>
          <w:szCs w:val="28"/>
        </w:rPr>
        <w:t xml:space="preserve">　　3、要正确处理好个人利益和群众利益、正当利益与不正当利益、奉献和索取的关系问题。一方面是在获得自己正当利益的时候，绝不能损害群众的的利益，另一方面，更就应立足本职多作贡献。古人尚有“先天下之忧而忧，后天下之乐而乐”的宽广胸怀，作为一名新时代的财政人，更就应有多为财政事业发展出谋划策的用心态度。为社会做贡献，为人民服务，将是我不断追求的人生价值。</w:t>
      </w:r>
    </w:p>
    <w:p>
      <w:pPr>
        <w:ind w:left="0" w:right="0" w:firstLine="560"/>
        <w:spacing w:before="450" w:after="450" w:line="312" w:lineRule="auto"/>
      </w:pPr>
      <w:r>
        <w:rPr>
          <w:rFonts w:ascii="宋体" w:hAnsi="宋体" w:eastAsia="宋体" w:cs="宋体"/>
          <w:color w:val="000"/>
          <w:sz w:val="28"/>
          <w:szCs w:val="28"/>
        </w:rPr>
        <w:t xml:space="preserve">　　4、坚持解放思想，胸怀全局，实事求是，与时俱进，在科学理论的指导下不断创新，锐意进取。就是要透过实践，从大局出发，结合实际，实现学习方式创新、工作理念创新、工作手段创新、工作机制创新，最终实现工作成效的不断提高。在今后的工作中善于发现新问题，用心探索新状况，不断总结新经验，解决在工作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2024-11-22T13:31:40+08:00</dcterms:created>
  <dcterms:modified xsi:type="dcterms:W3CDTF">2024-11-22T13:31:40+08:00</dcterms:modified>
</cp:coreProperties>
</file>

<file path=docProps/custom.xml><?xml version="1.0" encoding="utf-8"?>
<Properties xmlns="http://schemas.openxmlformats.org/officeDocument/2006/custom-properties" xmlns:vt="http://schemas.openxmlformats.org/officeDocument/2006/docPropsVTypes"/>
</file>