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两个维护查摆问题4个意识方面存在的问题清单及整改措施9篇</w:t>
      </w:r>
      <w:bookmarkEnd w:id="1"/>
    </w:p>
    <w:p>
      <w:pPr>
        <w:jc w:val="center"/>
        <w:spacing w:before="0" w:after="450"/>
      </w:pPr>
      <w:r>
        <w:rPr>
          <w:rFonts w:ascii="Arial" w:hAnsi="Arial" w:eastAsia="Arial" w:cs="Arial"/>
          <w:color w:val="999999"/>
          <w:sz w:val="20"/>
          <w:szCs w:val="20"/>
        </w:rPr>
        <w:t xml:space="preserve">来源：网络  作者：心上花开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问题清单是指一个组织建立的所面临的问题或需要解决的问题列表。下面是小编精心整理的两个维护查摆问题四个意识方面存在的问题清单及整改措施九篇，仅供参考，大家一起来看看吧。第一篇: 两个维护查摆问题四个意识方面存在的问题清单及整改措施　　1、庸：...</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问题清单是指一个组织建立的所面临的问题或需要解决的问题列表。下面是小编精心整理的两个维护查摆问题四个意识方面存在的问题清单及整改措施九篇，仅供参考，大家一起来看看吧。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黑体" w:hAnsi="黑体" w:eastAsia="黑体" w:cs="黑体"/>
          <w:color w:val="000000"/>
          <w:sz w:val="36"/>
          <w:szCs w:val="36"/>
          <w:b w:val="1"/>
          <w:bCs w:val="1"/>
        </w:rPr>
        <w:t xml:space="preserve">第二篇: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560"/>
        <w:spacing w:before="450" w:after="450" w:line="312" w:lineRule="auto"/>
      </w:pPr>
      <w:r>
        <w:rPr>
          <w:rFonts w:ascii="黑体" w:hAnsi="黑体" w:eastAsia="黑体" w:cs="黑体"/>
          <w:color w:val="000000"/>
          <w:sz w:val="36"/>
          <w:szCs w:val="36"/>
          <w:b w:val="1"/>
          <w:bCs w:val="1"/>
        </w:rPr>
        <w:t xml:space="preserve">第三篇: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继去年集中开展“三严三实”学习教育活动，近来又深入学习和领会讲话精神，我深刻认识到要坚定理想信念，强化政治意识、大局意识、核心意识、看齐意识，严守政治纪律和政治规矩，始终在思想上、政治上、行动上要与以同志为核心的党中央保持一致，奋勇争先，先做一名合格党员，再不懈努力争做优秀党员。</w:t>
      </w:r>
    </w:p>
    <w:p>
      <w:pPr>
        <w:ind w:left="0" w:right="0" w:firstLine="560"/>
        <w:spacing w:before="450" w:after="450" w:line="312" w:lineRule="auto"/>
      </w:pPr>
      <w:r>
        <w:rPr>
          <w:rFonts w:ascii="宋体" w:hAnsi="宋体" w:eastAsia="宋体" w:cs="宋体"/>
          <w:color w:val="000"/>
          <w:sz w:val="28"/>
          <w:szCs w:val="28"/>
        </w:rPr>
        <w:t xml:space="preserve">　　提出的“四个意识”是坚定理想信念的重要措施和手段，是对广大党员干部提出的严格要求，是成为合格党员所需要具备的基本素质。</w:t>
      </w:r>
    </w:p>
    <w:p>
      <w:pPr>
        <w:ind w:left="0" w:right="0" w:firstLine="560"/>
        <w:spacing w:before="450" w:after="450" w:line="312" w:lineRule="auto"/>
      </w:pPr>
      <w:r>
        <w:rPr>
          <w:rFonts w:ascii="宋体" w:hAnsi="宋体" w:eastAsia="宋体" w:cs="宋体"/>
          <w:color w:val="000"/>
          <w:sz w:val="28"/>
          <w:szCs w:val="28"/>
        </w:rPr>
        <w:t xml:space="preserve">　　政治意识是重点。指出，增强政治意识，要求全体党员特别是党员领导干部始终保持清醒的政治头脑，坚定政治立场、政治信仰、政治纪律和理想信念，坚持正确的政治思想和政治认知，不断增强政治敏锐性和政治鉴别力。增强政治意识，不是空泛的、而是实在的，不是抽象的、而是具体的。我们在日常的工作和生活中，要时刻牢记党章党纪，时刻注意自己的言行，在大是大非面前保持正确的态度，坚决不做任何有损党和国家利益的事情。反观自身，虽然能做到坚决拥护党的领导、思想高度与党中央保持一致，但是在遇到一些不当言论时，却不敢站出来与其做斗争，没有展现出一名共产党员应有的气质。</w:t>
      </w:r>
    </w:p>
    <w:p>
      <w:pPr>
        <w:ind w:left="0" w:right="0" w:firstLine="560"/>
        <w:spacing w:before="450" w:after="450" w:line="312" w:lineRule="auto"/>
      </w:pPr>
      <w:r>
        <w:rPr>
          <w:rFonts w:ascii="宋体" w:hAnsi="宋体" w:eastAsia="宋体" w:cs="宋体"/>
          <w:color w:val="000"/>
          <w:sz w:val="28"/>
          <w:szCs w:val="28"/>
        </w:rPr>
        <w:t xml:space="preserve">　　大局意识是关键。强调：“必须牢固树立高度自觉的大局意识，自觉从大局看问题，把工作放到大局中去思考、定位、摆布，做到正确认识大局、自觉服从大局、坚决维护大局。”只有树立大局意识，才能正确处理局部与全局、个人与整体、当前与长远的利益关系。作为一名年轻的党员，大局意识还是有所欠缺。在实际工作中，注意力仅仅集中于自己本职工作，从未从全局角度去思考问题。遇到一些需要牺牲自己时间的事情时，有的时候还会出现不情愿的态度，这是十分不可取的。</w:t>
      </w:r>
    </w:p>
    <w:p>
      <w:pPr>
        <w:ind w:left="0" w:right="0" w:firstLine="560"/>
        <w:spacing w:before="450" w:after="450" w:line="312" w:lineRule="auto"/>
      </w:pPr>
      <w:r>
        <w:rPr>
          <w:rFonts w:ascii="宋体" w:hAnsi="宋体" w:eastAsia="宋体" w:cs="宋体"/>
          <w:color w:val="000"/>
          <w:sz w:val="28"/>
          <w:szCs w:val="28"/>
        </w:rPr>
        <w:t xml:space="preserve">　　核心意识是保证。邓小平同志指出：“任何一个领导集体都要有一个核心，没有核心的领导是靠不住的。”从大了说，核心意识就是要坚决拥护中国共产党的领导核心地位，紧密团结在以为核心的党中央周围，坚定不移地支持和贯彻中央的各项战略决策和部署。从小了说，核心意识就是要坚决支持和拥护局党组的各项决策，坚决完成好领导安排的各项任务，保证各项事业的稳步推进，为开发区的经济建设提供坚实保障。</w:t>
      </w:r>
    </w:p>
    <w:p>
      <w:pPr>
        <w:ind w:left="0" w:right="0" w:firstLine="560"/>
        <w:spacing w:before="450" w:after="450" w:line="312" w:lineRule="auto"/>
      </w:pPr>
      <w:r>
        <w:rPr>
          <w:rFonts w:ascii="宋体" w:hAnsi="宋体" w:eastAsia="宋体" w:cs="宋体"/>
          <w:color w:val="000"/>
          <w:sz w:val="28"/>
          <w:szCs w:val="28"/>
        </w:rPr>
        <w:t xml:space="preserve">　　看齐意识是要求。同志明确提出：同党中央保持高度一致必须是全面的，在思想上政治上行动上全方位向党中央看齐，做到表里如一、知行合一。看齐意识不仅要与党中央看齐、与党的政策方针看齐，在思想上保持与党中央的高度一致，更要在行动上看齐，将看齐意识落实到工作的方方面面，还要向身边的优秀同志看齐，不断提升自身素质。在我们的身边，就有许许多多的优秀典型。有的同事爱岗敬业，经常早到晚归，对待工作兢兢业业;有的同事乐于助人，遇到任何困难，都积极给予援手。作为一名年轻同志，我要积极向他们看齐，学习他们身上优秀品质。</w:t>
      </w:r>
    </w:p>
    <w:p>
      <w:pPr>
        <w:ind w:left="0" w:right="0" w:firstLine="560"/>
        <w:spacing w:before="450" w:after="450" w:line="312" w:lineRule="auto"/>
      </w:pPr>
      <w:r>
        <w:rPr>
          <w:rFonts w:ascii="宋体" w:hAnsi="宋体" w:eastAsia="宋体" w:cs="宋体"/>
          <w:color w:val="000"/>
          <w:sz w:val="28"/>
          <w:szCs w:val="28"/>
        </w:rPr>
        <w:t xml:space="preserve">　　在以后的工作和生活中，要时刻牢记“四个意识”，思想、行动一起努力、一起进步，改正自身存在的各种问题，努力做一名合格党员，在工作和生活中真正起到模范带头作用。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第四篇: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第五篇: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一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二增强大局意识，树立正确的工作方向，不断提升自己的工作能力</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三增强核心意识，树立正确的行动指南，不断提升自己的政治定力</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十八大以来，新一届中央领导集体带领全国人民全面建设小康社会，推进，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四增强看齐意识，树立正确的行为标杆，不断提升自己的担当能力</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黑体" w:hAnsi="黑体" w:eastAsia="黑体" w:cs="黑体"/>
          <w:color w:val="000000"/>
          <w:sz w:val="36"/>
          <w:szCs w:val="36"/>
          <w:b w:val="1"/>
          <w:bCs w:val="1"/>
        </w:rPr>
        <w:t xml:space="preserve">第六篇: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坚决做到“两个维护”，勇于担当作为，以求真务实作风坚决把党中央决策部署落到实处这个主题，重点从思想政治、精神状态、工作作风三个方面，结合自身实际，查找自身存在的差距和不足，进行深刻的自我剖析，明确今后努力方面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对“四个意识”等学习领会不深入。在树立“四个意识”，坚定“四个自信”，做到“四个维护”方面，只是肤浅的学习，没有触及灵魂和精髓，没有自觉落实到政治上、行动上。二是执行力不够强。对领导工作安排部署，有时理解不深刻、落实的标准还不够高，缺少结合实际创造性地开展工作，缺乏开拓创新精神。三是对照党章党规，在知敬畏、存戒惧、守底线方面存在的差距：运用习近平新时代中国特色社会主义新思想进行自我教育、自我完善、自我改造上做的还不够，致使自己的理论修养、政治修养、道德修养和业务修养提升较慢。四是对照先进典型、身边榜样，在思想觉悟、能力素质、道德修养、作风形象方面存在的差距：担当意识有所减退，面对繁重的工作任务和一些棘手的困难问题，常有畏难情绪，主动担当意愿不足。</w:t>
      </w:r>
    </w:p>
    <w:p>
      <w:pPr>
        <w:ind w:left="0" w:right="0" w:firstLine="560"/>
        <w:spacing w:before="450" w:after="450" w:line="312" w:lineRule="auto"/>
      </w:pPr>
      <w:r>
        <w:rPr>
          <w:rFonts w:ascii="宋体" w:hAnsi="宋体" w:eastAsia="宋体" w:cs="宋体"/>
          <w:color w:val="000"/>
          <w:sz w:val="28"/>
          <w:szCs w:val="28"/>
        </w:rPr>
        <w:t xml:space="preserve">　　之所以存在上述问题，有客观因素影响，但主观原因是主要的，值得深刻反省。主要有以下三个方面：一是主观世界改造不力，理论武装有所松懈。放松了对个人世界观、人生观、价值观的不断改造，没有把政治理论学习与坚定理想信念很好的联系起来。二是工作作风不够深入，服务意识有待加强。工作作风不够深入，工作中有时有急躁情绪，处理问题刚性多、韧性少。三是党性锻炼存在不足，思想意识有所懈怠。没有持续不断地加强政治理论、道德情操、思想文化和专业知识等修养;放松了对党性锻炼的要求，放松了对保持党员先进性和纯洁性的追求，没有通过自我学习、自我教诲、自我锻炼、自我提高达到党员党性修养应当具备的水平，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一是强化理论武装，提升政治素养。认真学习习近平新时代中国特色社会主义思想，坚持树牢“四个意识”，坚定“四个自信”，做到“两个维护”，坚持读原著、学原文、悟原理。及时跟进掌握习近平总书记关重要讲话精神。做到学深悟透、融会贯通。不断深化对党的理论创新成果理解和把握。二是增强综合素质，提高履职能力。坚持向书本学习、向实践学习、向群众学习，学习党纪党规，学习党的优良传统，学习业务知识，加快知识更新，优化知识结构，拓宽眼界视野，做到学以致用，用以促学，学用相长，持续提高履职能力。三是强化纪律意识，规范自身行为。对照党章党规党纪，不断净化自己的思想、校正自己的行为，养成遵规守纪的高度自觉;严格执行廉洁自律有关规定，认真履行党风廉洁建设责任制各项职责要求，努力加强自身建设。</w:t>
      </w:r>
    </w:p>
    <w:p>
      <w:pPr>
        <w:ind w:left="0" w:right="0" w:firstLine="560"/>
        <w:spacing w:before="450" w:after="450" w:line="312" w:lineRule="auto"/>
      </w:pPr>
      <w:r>
        <w:rPr>
          <w:rFonts w:ascii="宋体" w:hAnsi="宋体" w:eastAsia="宋体" w:cs="宋体"/>
          <w:color w:val="000"/>
          <w:sz w:val="28"/>
          <w:szCs w:val="28"/>
        </w:rPr>
        <w:t xml:space="preserve">　　以上发言，不妥之处，望各位批评指正!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黑体" w:hAnsi="黑体" w:eastAsia="黑体" w:cs="黑体"/>
          <w:color w:val="000000"/>
          <w:sz w:val="36"/>
          <w:szCs w:val="36"/>
          <w:b w:val="1"/>
          <w:bCs w:val="1"/>
        </w:rPr>
        <w:t xml:space="preserve">第八篇: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第九篇: 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2025-04-04T03:19:30+08:00</dcterms:created>
  <dcterms:modified xsi:type="dcterms:W3CDTF">2025-04-04T03:19:30+08:00</dcterms:modified>
</cp:coreProperties>
</file>

<file path=docProps/custom.xml><?xml version="1.0" encoding="utf-8"?>
<Properties xmlns="http://schemas.openxmlformats.org/officeDocument/2006/custom-properties" xmlns:vt="http://schemas.openxmlformats.org/officeDocument/2006/docPropsVTypes"/>
</file>