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党风廉政建设存在的问题及原因分析范文10篇</w:t>
      </w:r>
      <w:bookmarkEnd w:id="1"/>
    </w:p>
    <w:p>
      <w:pPr>
        <w:jc w:val="center"/>
        <w:spacing w:before="0" w:after="450"/>
      </w:pPr>
      <w:r>
        <w:rPr>
          <w:rFonts w:ascii="Arial" w:hAnsi="Arial" w:eastAsia="Arial" w:cs="Arial"/>
          <w:color w:val="999999"/>
          <w:sz w:val="20"/>
          <w:szCs w:val="20"/>
        </w:rPr>
        <w:t xml:space="preserve">来源：网络  作者：雪海孤独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小编收集整理的党风廉政建设存在的问题及原因分析范文十篇，仅供参考，希望能够帮助到大家。　　　(一)加强我局党员领...</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小编收集整理的党风廉政建设存在的问题及原因分析范文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自我院开展“增强党性、严守纪律、廉洁从政”专题教育活动以来，本人认真按照党组织的要求，围绕为民务实清廉主题，深入学习反思，按照党章、党风廉政建设和检察机关各项纪律规定，对照检察职业良知的践行要求，认真进行党性分析和自我剖析，认真查摆个人思想、工作、生活方面存在的突出问题，开展批评与自我批评，剖析存在问题产生的根源，明确了今后的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记党的宗旨、坚定理想信念。但是，随着经济社会的发展和社会变革，受一些社会上流传的负面信息的影响，自己思想上也出现了一些弄不清楚的问题，对实现共产主义的长期性、艰巨性认识不足。</w:t>
      </w:r>
    </w:p>
    <w:p>
      <w:pPr>
        <w:ind w:left="0" w:right="0" w:firstLine="560"/>
        <w:spacing w:before="450" w:after="450" w:line="312" w:lineRule="auto"/>
      </w:pPr>
      <w:r>
        <w:rPr>
          <w:rFonts w:ascii="宋体" w:hAnsi="宋体" w:eastAsia="宋体" w:cs="宋体"/>
          <w:color w:val="000"/>
          <w:sz w:val="28"/>
          <w:szCs w:val="28"/>
        </w:rPr>
        <w:t xml:space="preserve">　　(二)宗旨意识方面。在思想和政治上积极上进不够，工作激情和动力减退。看不到群众的首创精神，工作中主观意志成份多，为群众想的少、做的不够。</w:t>
      </w:r>
    </w:p>
    <w:p>
      <w:pPr>
        <w:ind w:left="0" w:right="0" w:firstLine="560"/>
        <w:spacing w:before="450" w:after="450" w:line="312" w:lineRule="auto"/>
      </w:pPr>
      <w:r>
        <w:rPr>
          <w:rFonts w:ascii="宋体" w:hAnsi="宋体" w:eastAsia="宋体" w:cs="宋体"/>
          <w:color w:val="000"/>
          <w:sz w:val="28"/>
          <w:szCs w:val="28"/>
        </w:rPr>
        <w:t xml:space="preserve">　　(三)党性修养方面。由于自己平常事务性工作较多，政治理论学习不够，没有深入研究党章的精神实质和“群众路线”的深刻内涵，</w:t>
      </w:r>
    </w:p>
    <w:p>
      <w:pPr>
        <w:ind w:left="0" w:right="0" w:firstLine="560"/>
        <w:spacing w:before="450" w:after="450" w:line="312" w:lineRule="auto"/>
      </w:pPr>
      <w:r>
        <w:rPr>
          <w:rFonts w:ascii="宋体" w:hAnsi="宋体" w:eastAsia="宋体" w:cs="宋体"/>
          <w:color w:val="000"/>
          <w:sz w:val="28"/>
          <w:szCs w:val="28"/>
        </w:rPr>
        <w:t xml:space="preserve">　　在严格党性锻炼上所下的力气不够多，以事务工作代替政治和党性锻炼，对自己要求放松了，考虑群众利益和全局利益还不够。</w:t>
      </w:r>
    </w:p>
    <w:p>
      <w:pPr>
        <w:ind w:left="0" w:right="0" w:firstLine="560"/>
        <w:spacing w:before="450" w:after="450" w:line="312" w:lineRule="auto"/>
      </w:pPr>
      <w:r>
        <w:rPr>
          <w:rFonts w:ascii="宋体" w:hAnsi="宋体" w:eastAsia="宋体" w:cs="宋体"/>
          <w:color w:val="000"/>
          <w:sz w:val="28"/>
          <w:szCs w:val="28"/>
        </w:rPr>
        <w:t xml:space="preserve">　　(四)遵守党的政治纪律方面。长期以来，自己能够严格遵守党的政治纪律，坚持党的基本理论和基本路线不动摇。在政治原则、政治立场、政治观点上同党中央保持高度一致。始终能认真贯彻落实党的各项路线、方针、政策，不断提高自己的思想水平和政治理论水平，牢记全心全意为人民服务的宗旨，始终坚持运用科学发展观的立场、观点和方法论，坚决维护政治纪律的严肃性和权威性，坚持正确的世界观、人生观、价值观，自觉接受党的政治纪律的约束，坚持科学的政绩观、权力观、地位观。但是，在坚持“解放思想、实事求是、与时俱进、求真务实”党的思想路线方面仍有一定差距。二、存在问题的根源剖析</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社会主义理论武装头脑、指导行动，是产生上述问题的重要原因。在政治理论学习方面，积极性有所淡薄，自觉性、迫切性也越来越差。除了组织上安排的学习任务，自觉学习政治理论少。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问题，都与自己放松了世界观的改造有关。宗旨观念有所淡薄，说明自己还没有真正树立起全心全意为人民服务的人生观，说明自身还存有患得患失的个人主义思想。思想、工作作风和遵守制度纪律上的问题，也都说明自己放松。</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宋体" w:hAnsi="宋体" w:eastAsia="宋体" w:cs="宋体"/>
          <w:color w:val="000"/>
          <w:sz w:val="28"/>
          <w:szCs w:val="28"/>
        </w:rPr>
        <w:t xml:space="preserve">　　根据街道2024年度落实党风廉政建设责任制情况考核结果及存在问题，街道党工委高度重视，对整改通知书中所提出的问题结合街道实际逐条进行分析，认真做出检查，制定整改方案。根据街道安排，本人根据整改通知书，虚心听取批评意见，坚持聚焦“四风”问题，对照四面镜子，对照“三严三实”标准，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2025-01-18T21:10:03+08:00</dcterms:created>
  <dcterms:modified xsi:type="dcterms:W3CDTF">2025-01-18T21:10:03+08:00</dcterms:modified>
</cp:coreProperties>
</file>

<file path=docProps/custom.xml><?xml version="1.0" encoding="utf-8"?>
<Properties xmlns="http://schemas.openxmlformats.org/officeDocument/2006/custom-properties" xmlns:vt="http://schemas.openxmlformats.org/officeDocument/2006/docPropsVTypes"/>
</file>