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贯彻落实中央决策部署方面存在的问题通用12篇</w:t>
      </w:r>
      <w:bookmarkEnd w:id="1"/>
    </w:p>
    <w:p>
      <w:pPr>
        <w:jc w:val="center"/>
        <w:spacing w:before="0" w:after="450"/>
      </w:pPr>
      <w:r>
        <w:rPr>
          <w:rFonts w:ascii="Arial" w:hAnsi="Arial" w:eastAsia="Arial" w:cs="Arial"/>
          <w:color w:val="999999"/>
          <w:sz w:val="20"/>
          <w:szCs w:val="20"/>
        </w:rPr>
        <w:t xml:space="preserve">来源：网络  作者：清幽竹影  更新时间：2024-09-23</w:t>
      </w:r>
    </w:p>
    <w:p>
      <w:pPr>
        <w:ind w:left="0" w:right="0" w:firstLine="480"/>
        <w:spacing w:before="0" w:after="450" w:line="360" w:lineRule="auto"/>
      </w:pPr>
      <w:r>
        <w:rPr>
          <w:rFonts w:ascii="宋体" w:hAnsi="宋体" w:eastAsia="宋体" w:cs="宋体"/>
          <w:color w:val="333333"/>
          <w:sz w:val="24"/>
          <w:szCs w:val="24"/>
          <w:i w:val="1"/>
          <w:iCs w:val="1"/>
        </w:rPr>
        <w:t xml:space="preserve">中央，汉语词语，读音为zhōngyāng，意思是指中心的地方。今指国家政权或政治团体的最高领导机构，出自《诗·秦风·蒹葭》。以下是小编整理的贯彻落实中央决策部署方面存在的问题(通用12篇)，仅供参考，希望能够帮助到大家。第1篇: 贯彻落实中...</w:t>
      </w:r>
    </w:p>
    <w:p>
      <w:pPr>
        <w:ind w:left="0" w:right="0" w:firstLine="560"/>
        <w:spacing w:before="450" w:after="450" w:line="312" w:lineRule="auto"/>
      </w:pPr>
      <w:r>
        <w:rPr>
          <w:rFonts w:ascii="宋体" w:hAnsi="宋体" w:eastAsia="宋体" w:cs="宋体"/>
          <w:color w:val="000"/>
          <w:sz w:val="28"/>
          <w:szCs w:val="28"/>
        </w:rPr>
        <w:t xml:space="preserve">中央，汉语词语，读音为zhōngyāng，意思是指中心的地方。今指国家政权或政治团体的最高领导机构，出自《诗·秦风·蒹葭》。以下是小编整理的贯彻落实中央决策部署方面存在的问题(通用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艾亭镇按照县委“三严三实”专题教育部署，结合当地实际，从20xx年4月底开始，在全镇党员干部中开展“三严三实”专题教育活动，包括以下内容：</w:t>
      </w:r>
    </w:p>
    <w:p>
      <w:pPr>
        <w:ind w:left="0" w:right="0" w:firstLine="560"/>
        <w:spacing w:before="450" w:after="450" w:line="312" w:lineRule="auto"/>
      </w:pPr>
      <w:r>
        <w:rPr>
          <w:rFonts w:ascii="宋体" w:hAnsi="宋体" w:eastAsia="宋体" w:cs="宋体"/>
          <w:color w:val="000"/>
          <w:sz w:val="28"/>
          <w:szCs w:val="28"/>
        </w:rPr>
        <w:t xml:space="preserve">　　一是专题学习。深入学习贯彻党的十八大和十八届三中、四中全会精神，认真贯彻习近平总书记系列重要讲话精神和省委书记张宝顺到临泉调研座谈会讲话精神;结合持续深化“四风行动”中的“四学”，通过个人自学、党委中心组学习、到党性教育基地体验等多种方式，重点学习习近平总书记系列重要讲话精神、党章、党员领导干部廉洁从政若干准则等内容;认真学习焦裕禄、沈浩等人的先进典型事迹，同时从周永康、倪发科等违纪违法典型案件中汲取教训，增强自我净化、自我完善、自我革新、自我提高的能力。认真开展讨论，参与465人次，撰写心得体会69篇。</w:t>
      </w:r>
    </w:p>
    <w:p>
      <w:pPr>
        <w:ind w:left="0" w:right="0" w:firstLine="560"/>
        <w:spacing w:before="450" w:after="450" w:line="312" w:lineRule="auto"/>
      </w:pPr>
      <w:r>
        <w:rPr>
          <w:rFonts w:ascii="宋体" w:hAnsi="宋体" w:eastAsia="宋体" w:cs="宋体"/>
          <w:color w:val="000"/>
          <w:sz w:val="28"/>
          <w:szCs w:val="28"/>
        </w:rPr>
        <w:t xml:space="preserve">　　二是专题党课和专题讨论。1、镇党委书记联系本镇实际，从党员干部思想、工作生活作风入手，带头讲党课，班子成员到自己的联系点讲党课，真正讲清楚“三严三实”的重大意义和丰富内涵，讲清楚“不严不实”的具体表现和严重危害，讲清楚践行“三严三实”的具体要求，教育引导党员干部做到忠诚、干净、担当，发挥带学促学作用;2、围绕“严以律己，严守党的政治纪律和政治规矩，自觉做政治上的‘明白人’”开展专题讨论。通过讨论，大家表示要严格遵守党章，严格做到习近平总书记在十八届中央纪委五次全会上提出的“五个必须”，做守纪律，讲规矩的好党员、好干部。</w:t>
      </w:r>
    </w:p>
    <w:p>
      <w:pPr>
        <w:ind w:left="0" w:right="0" w:firstLine="560"/>
        <w:spacing w:before="450" w:after="450" w:line="312" w:lineRule="auto"/>
      </w:pPr>
      <w:r>
        <w:rPr>
          <w:rFonts w:ascii="宋体" w:hAnsi="宋体" w:eastAsia="宋体" w:cs="宋体"/>
          <w:color w:val="000"/>
          <w:sz w:val="28"/>
          <w:szCs w:val="28"/>
        </w:rPr>
        <w:t xml:space="preserve">　　三是深入征求意见建议。1、征求意见建议，认真落实联系群众九项制度，镇班子成员通过住户走访、开展专题民主组织生活会等方式进行调查研究，深入农村基层听取意见建议，把存在问题找准找实。2、深入对照检查，每名党员干部都对照党章、党纪国法、工作惯例等，深入查摆“不严不实”问题，进行党性分析，认真撰写对照检查材料。</w:t>
      </w:r>
    </w:p>
    <w:p>
      <w:pPr>
        <w:ind w:left="0" w:right="0" w:firstLine="560"/>
        <w:spacing w:before="450" w:after="450" w:line="312" w:lineRule="auto"/>
      </w:pPr>
      <w:r>
        <w:rPr>
          <w:rFonts w:ascii="宋体" w:hAnsi="宋体" w:eastAsia="宋体" w:cs="宋体"/>
          <w:color w:val="000"/>
          <w:sz w:val="28"/>
          <w:szCs w:val="28"/>
        </w:rPr>
        <w:t xml:space="preserve">　　四是整改落实和立规执纪。针对梳理的问题建立整改台账，制定措施，明确责任人和时限。目前已落实机关环境卫生整治问题六项;新出台和完善了学习制度、考勤制度、公车管理制度、来人招待制度、干部住房管理制度、镇村干部绩效考核管理办法、办公用电管理制度、车旅费报销制度、环境卫生管理制度等;查处违法违纪案件三起，共处理4人。</w:t>
      </w:r>
    </w:p>
    <w:p>
      <w:pPr>
        <w:ind w:left="0" w:right="0" w:firstLine="560"/>
        <w:spacing w:before="450" w:after="450" w:line="312" w:lineRule="auto"/>
      </w:pPr>
      <w:r>
        <w:rPr>
          <w:rFonts w:ascii="宋体" w:hAnsi="宋体" w:eastAsia="宋体" w:cs="宋体"/>
          <w:color w:val="000"/>
          <w:sz w:val="28"/>
          <w:szCs w:val="28"/>
        </w:rPr>
        <w:t xml:space="preserve">　　艾亭镇将在今后继续开展“三严三实”专题教育和专题讨论，杜绝形式主义，做到真学，真懂，真用。以三严三实为指导，继续抓好党员干部作风建设，不断推动制度化、常态化、长效化践行“三严三实”。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一是我镇建立了一个部级的万亩粮食高产创建示范片，2024年万亩示范片的小麦、玉米平均产量达到650公斤，这一产量水平创我镇历史新纪录，为我镇的粮食生产起到了很好的带动作用。</w:t>
      </w:r>
    </w:p>
    <w:p>
      <w:pPr>
        <w:ind w:left="0" w:right="0" w:firstLine="560"/>
        <w:spacing w:before="450" w:after="450" w:line="312" w:lineRule="auto"/>
      </w:pPr>
      <w:r>
        <w:rPr>
          <w:rFonts w:ascii="宋体" w:hAnsi="宋体" w:eastAsia="宋体" w:cs="宋体"/>
          <w:color w:val="000"/>
          <w:sz w:val="28"/>
          <w:szCs w:val="28"/>
        </w:rPr>
        <w:t xml:space="preserve">　　二是我镇响应县委、县政府打造中“中原牧场”的号召，结合扶贫产业项目，大力发展养殖业，目前我镇规模养羊场26户，其中大型的养羊场6个;规模化养猪场23个，其中大型的养猪场5个;规模化养牛场12个，其中大型养牛场1个;规模化养鸽场12个，规模化养鸡场6个，其中大型养鸡场2个。养殖业的发展为我镇经济带来了新的增长点，注入了新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按照县编办要求及时完成了本乡镇权力清单和责任清单相关内容的编制和公示工作，做好简政放权;同时针对干部中存在的不守纪律、不讲规矩以及不作为、不团结的问题，出台或准备出台多项制度，扭转干部思想，杜绝庸政懒政的不良风气，提升干部的凝聚力、执行力、战斗力，努力完成建设服务型政府的目标。</w:t>
      </w:r>
    </w:p>
    <w:p>
      <w:pPr>
        <w:ind w:left="0" w:right="0" w:firstLine="560"/>
        <w:spacing w:before="450" w:after="450" w:line="312" w:lineRule="auto"/>
      </w:pPr>
      <w:r>
        <w:rPr>
          <w:rFonts w:ascii="宋体" w:hAnsi="宋体" w:eastAsia="宋体" w:cs="宋体"/>
          <w:color w:val="000"/>
          <w:sz w:val="28"/>
          <w:szCs w:val="28"/>
        </w:rPr>
        <w:t xml:space="preserve">　　二是农村土地承包经营权确权登记颁证，到目前为止艾亭镇土地确权工作二轮公示已经结束，但在此期间也发现了一些问题：1、前期测地过程中因无人指认，对于外出打工农户的地块测量不准;2、对存在争议纠纷的土地权属难以划分;3、对违章建房占用的土地未能测量完全;4、道路河流周边土地，存在部分权属国家或集体所有，情况较为复杂。艾亭镇针对这些问题，分别采取重新指认、重测补测、逐村逐户排查等措施，确保将问题调查清楚，争取在档案规整和户上填写承包书时，使遗留问题最小化。</w:t>
      </w:r>
    </w:p>
    <w:p>
      <w:pPr>
        <w:ind w:left="0" w:right="0" w:firstLine="560"/>
        <w:spacing w:before="450" w:after="450" w:line="312" w:lineRule="auto"/>
      </w:pPr>
      <w:r>
        <w:rPr>
          <w:rFonts w:ascii="宋体" w:hAnsi="宋体" w:eastAsia="宋体" w:cs="宋体"/>
          <w:color w:val="000"/>
          <w:sz w:val="28"/>
          <w:szCs w:val="28"/>
        </w:rPr>
        <w:t xml:space="preserve">　　三是大力推行“依法治镇”，按照“依法治县能力提升年”活动要求，认真开展“每月学一法”活动，并在7月初邀请了市司法局的律师代表在我镇开办讲座，有效增强了广大党员干部的法治意识和责任意识，提高了依法行政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我镇近年来高度重视秸秆禁烧与综合利用工作，2024年通过秸秆粉碎还田、过腹还田，行间覆盖还田、高温堆肥还田、食用菌生产、秸秆发电等，使我镇的秸秆综合利用率达到90%以上;20xx年在午季秸秆禁烧工作中，通过宣传和包保两个网络全覆盖，实现秸秆禁烧“零火点”，为全年的秸秆禁烧和综合利用工作打下坚实基础。</w:t>
      </w:r>
    </w:p>
    <w:p>
      <w:pPr>
        <w:ind w:left="0" w:right="0" w:firstLine="560"/>
        <w:spacing w:before="450" w:after="450" w:line="312" w:lineRule="auto"/>
      </w:pPr>
      <w:r>
        <w:rPr>
          <w:rFonts w:ascii="宋体" w:hAnsi="宋体" w:eastAsia="宋体" w:cs="宋体"/>
          <w:color w:val="000"/>
          <w:sz w:val="28"/>
          <w:szCs w:val="28"/>
        </w:rPr>
        <w:t xml:space="preserve">　　二是根据当地水质状况，为实现居民用水安全，打破制约经济发展的基础设施瓶颈，艾亭镇于2024年在艾北村开工建设一座自来水厂，建成后将解决6000户居民的安全用水问题，同时艾亭镇还计划在今后增建2座自来水厂，满足全镇人民的安全用水需求。</w:t>
      </w:r>
    </w:p>
    <w:p>
      <w:pPr>
        <w:ind w:left="0" w:right="0" w:firstLine="560"/>
        <w:spacing w:before="450" w:after="450" w:line="312" w:lineRule="auto"/>
      </w:pPr>
      <w:r>
        <w:rPr>
          <w:rFonts w:ascii="宋体" w:hAnsi="宋体" w:eastAsia="宋体" w:cs="宋体"/>
          <w:color w:val="000"/>
          <w:sz w:val="28"/>
          <w:szCs w:val="28"/>
        </w:rPr>
        <w:t xml:space="preserve">　　三是持续推进农村环境综合治理工作。20xx年以来，政府投入11万元;印发万余份宣传单，张贴百余幅宣传标语;新配备500个垃圾桶，发放5000个垃圾袋;成立20人的集镇环卫队伍、120人的农村环卫队伍，对辖区洪河、临艾河段内的垃圾和集镇主街道，21处村室、村道周边的垃圾进行清理;拆除46处违章搭建物。这些举措使得镇村环境得到明显改观。</w:t>
      </w:r>
    </w:p>
    <w:p>
      <w:pPr>
        <w:ind w:left="0" w:right="0" w:firstLine="560"/>
        <w:spacing w:before="450" w:after="450" w:line="312" w:lineRule="auto"/>
      </w:pPr>
      <w:r>
        <w:rPr>
          <w:rFonts w:ascii="宋体" w:hAnsi="宋体" w:eastAsia="宋体" w:cs="宋体"/>
          <w:color w:val="000"/>
          <w:sz w:val="28"/>
          <w:szCs w:val="28"/>
        </w:rPr>
        <w:t xml:space="preserve">　　四是在今年大力推动精准扶贫工作。1、按照县扶贫办的要求，认真开展建档立卡的相关工作，落实“双包”到户，确保资料完善，人员、措施到位，根据实际制定和实施扶贫开发整村推进计划，确保达到精准扶贫、精准脱贫的要求。2、落实当前省市县对洪洼地区扶贫开发工作的政策要求，仔细深入的摸排出需要建设改善的54条道路、75座桥梁、2座自来水厂、94个配电台区和331户危房，并提出申请上报;对各村能繁母羊的相关情况进行了详细的摸排统计，并对县委、县政府提出的“中原牧场”有关政策进行大力宣传，鼓励农户发展养殖业。3、积极开展省市县要求的光伏扶贫工作，但由于农村思想保守，另外需要贫困户自身投入，在国家提供贴息贷款的前提下仍存在群众积极性不高，工作难开展的问题，但我镇不以客观条件为借口，要求干部继续逐村到户做思想工作，并筹划开展新形式的宣传活动，保证将这项惠民政策真正落实下去。</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2024-11-22T18:35:38+08:00</dcterms:created>
  <dcterms:modified xsi:type="dcterms:W3CDTF">2024-11-22T18:35:38+08:00</dcterms:modified>
</cp:coreProperties>
</file>

<file path=docProps/custom.xml><?xml version="1.0" encoding="utf-8"?>
<Properties xmlns="http://schemas.openxmlformats.org/officeDocument/2006/custom-properties" xmlns:vt="http://schemas.openxmlformats.org/officeDocument/2006/docPropsVTypes"/>
</file>