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纪律作风存在问题及原因分析7篇</w:t>
      </w:r>
      <w:bookmarkEnd w:id="1"/>
    </w:p>
    <w:p>
      <w:pPr>
        <w:jc w:val="center"/>
        <w:spacing w:before="0" w:after="450"/>
      </w:pPr>
      <w:r>
        <w:rPr>
          <w:rFonts w:ascii="Arial" w:hAnsi="Arial" w:eastAsia="Arial" w:cs="Arial"/>
          <w:color w:val="999999"/>
          <w:sz w:val="20"/>
          <w:szCs w:val="20"/>
        </w:rPr>
        <w:t xml:space="preserve">来源：网络  作者：雾花翩跹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纪律，指为维护集体利益并保证工作进行而要求成员必须遵守的规章、条文。下面是小编精心整理的纪律作风存在问题及原因分析7篇，仅供参考，大家一起来看看吧。【篇一】纪律作风存在问题及原因分析　　为持续增强纪律观念、改进工作作风、发挥表率作用，按照上...</w:t>
      </w:r>
    </w:p>
    <w:p>
      <w:pPr>
        <w:ind w:left="0" w:right="0" w:firstLine="560"/>
        <w:spacing w:before="450" w:after="450" w:line="312" w:lineRule="auto"/>
      </w:pPr>
      <w:r>
        <w:rPr>
          <w:rFonts w:ascii="宋体" w:hAnsi="宋体" w:eastAsia="宋体" w:cs="宋体"/>
          <w:color w:val="000"/>
          <w:sz w:val="28"/>
          <w:szCs w:val="28"/>
        </w:rPr>
        <w:t xml:space="preserve">纪律，指为维护集体利益并保证工作进行而要求成员必须遵守的规章、条文。下面是小编精心整理的纪律作风存在问题及原因分析7篇，仅供参考，大家一起来看看吧。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【篇二】纪律作风存在问题及原因分析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【篇三】纪律作风存在问题及原因分析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【篇四】纪律作风存在问题及原因分析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【篇五】纪律作风存在问题及原因分析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【篇七】纪律作风存在问题及原因分析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2025-04-02T17:35:10+08:00</dcterms:created>
  <dcterms:modified xsi:type="dcterms:W3CDTF">2025-04-02T17:35:10+08:00</dcterms:modified>
</cp:coreProperties>
</file>

<file path=docProps/custom.xml><?xml version="1.0" encoding="utf-8"?>
<Properties xmlns="http://schemas.openxmlformats.org/officeDocument/2006/custom-properties" xmlns:vt="http://schemas.openxmlformats.org/officeDocument/2006/docPropsVTypes"/>
</file>