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关于对照两个确立方面存在的问题8篇</w:t>
      </w:r>
      <w:bookmarkEnd w:id="1"/>
    </w:p>
    <w:p>
      <w:pPr>
        <w:jc w:val="center"/>
        <w:spacing w:before="0" w:after="450"/>
      </w:pPr>
      <w:r>
        <w:rPr>
          <w:rFonts w:ascii="Arial" w:hAnsi="Arial" w:eastAsia="Arial" w:cs="Arial"/>
          <w:color w:val="999999"/>
          <w:sz w:val="20"/>
          <w:szCs w:val="20"/>
        </w:rPr>
        <w:t xml:space="preserve">来源：网络  作者：空谷幽兰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关于对照两个确立方面存在的问题【八篇】，欢迎...</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关于对照两个确立方面存在的问题【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班子深入贯彻落实习近平新时代中国特色社会主义思想，认真学习贯彻党的十九届六中全会精神，深入开展党史学习教育，根据《关于认真开好2024年度党员领导干部民主生活会的通知》要求，认真对照检查，明确努力方向。现就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会前，班子紧紧围绕“学党史、悟思想、办实事、开新局”和“学史明理、学史增信、学史崇德、学史力行”目标要求，着重从5个方面认真开展对照检查，查找出的问题主要有：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一是政治引领发挥不足。班子成员在强化政治责任、政治担当方面仍有不足，对“两个确立”感悟不够深，没有很好的贯彻落实到工作的全过程各方面。</w:t>
      </w:r>
    </w:p>
    <w:p>
      <w:pPr>
        <w:ind w:left="0" w:right="0" w:firstLine="560"/>
        <w:spacing w:before="450" w:after="450" w:line="312" w:lineRule="auto"/>
      </w:pPr>
      <w:r>
        <w:rPr>
          <w:rFonts w:ascii="宋体" w:hAnsi="宋体" w:eastAsia="宋体" w:cs="宋体"/>
          <w:color w:val="000"/>
          <w:sz w:val="28"/>
          <w:szCs w:val="28"/>
        </w:rPr>
        <w:t xml:space="preserve">　　二是干事创业热情不高。班子成员不同程度存在“安于现状、小进则满、按部就班”的陈旧观念,缺乏敢闯敢试、争先进位的拼劲闯劲，存在一定程度的不想为、不愿为、不敢为问题;还有的同志随着年龄的增长，“船到码头车到站”的思想有所抬头，内心有“缓缓气，歇歇脚”的想法，工作中存在松劲、精神懈怠现象，工作锐气、劲头有所减弱，满足过得去，不求真正过得硬。</w:t>
      </w:r>
    </w:p>
    <w:p>
      <w:pPr>
        <w:ind w:left="0" w:right="0" w:firstLine="560"/>
        <w:spacing w:before="450" w:after="450" w:line="312" w:lineRule="auto"/>
      </w:pPr>
      <w:r>
        <w:rPr>
          <w:rFonts w:ascii="宋体" w:hAnsi="宋体" w:eastAsia="宋体" w:cs="宋体"/>
          <w:color w:val="000"/>
          <w:sz w:val="28"/>
          <w:szCs w:val="28"/>
        </w:rPr>
        <w:t xml:space="preserve">　　三是敢于担当意识不强。面对发展任务繁重的形势，个别班子成员对新常态不适应，总觉得工作不好做，办法不多，拼劲不足，在谋划、推进工作时存在瞻前顾后、等待观望思想，抓发展不够尽心，对项目“挑肥拣瘦”;有的同志对工作部署满足于“轮流圈阅”，搞“层层转发”，亲自研究、督查落实不够，导致市委一些决策落实的效果不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群众立场不坚定。部分班子成员在为民服务、防范化解重大风险、切实解决群众最关心最现实的利益问题的能力有欠缺，与人民群众对美好生活的向往有较大差距，在落实“我为群众办实事”实践活动中成效不同程度存在折扣问题。如，目前群众反映较为强烈的教育、卫生等补短板项目进度偏慢，群众看病难、城乡教育资源不均衡等问题突出。</w:t>
      </w:r>
    </w:p>
    <w:p>
      <w:pPr>
        <w:ind w:left="0" w:right="0" w:firstLine="560"/>
        <w:spacing w:before="450" w:after="450" w:line="312" w:lineRule="auto"/>
      </w:pPr>
      <w:r>
        <w:rPr>
          <w:rFonts w:ascii="宋体" w:hAnsi="宋体" w:eastAsia="宋体" w:cs="宋体"/>
          <w:color w:val="000"/>
          <w:sz w:val="28"/>
          <w:szCs w:val="28"/>
        </w:rPr>
        <w:t xml:space="preserve">　　二是群众意识不强。部分班子成员平时深入基层一线调查研究不多，有的同志进村入户还停留在调研走访、慰问谈心上，帮助基层协调解决困难问题的较少;有的同志为民服务宗旨不牢，下基层调研还存在走过场等形式主义问题，没能很好地把基层情况和群众思想吃准、摸透。</w:t>
      </w:r>
    </w:p>
    <w:p>
      <w:pPr>
        <w:ind w:left="0" w:right="0" w:firstLine="560"/>
        <w:spacing w:before="450" w:after="450" w:line="312" w:lineRule="auto"/>
      </w:pPr>
      <w:r>
        <w:rPr>
          <w:rFonts w:ascii="宋体" w:hAnsi="宋体" w:eastAsia="宋体" w:cs="宋体"/>
          <w:color w:val="000"/>
          <w:sz w:val="28"/>
          <w:szCs w:val="28"/>
        </w:rPr>
        <w:t xml:space="preserve">　　三是群众感情有所疏远。部分班子成员服务基层、服务群众的意识不强,与群众感情不够深，党群干群关系不紧密;还有的同志对推进社会治理、化解矛盾纠纷等群众工作力度不足，对于一些群众信访问题，更多是批示流转，带头督促落实、化解的少。</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斗争精神仍显不足。立足新发展阶段，带头担当作为，带头破解突出矛盾和问题的措施办法不足，一些工作满足过得去，不求真正过得硬。比如，仍然欠缺有效解决工业短腿难题、项目要素瓶颈制约的过硬办法，市域优势还未转化为实际发展优势。</w:t>
      </w:r>
    </w:p>
    <w:p>
      <w:pPr>
        <w:ind w:left="0" w:right="0" w:firstLine="560"/>
        <w:spacing w:before="450" w:after="450" w:line="312" w:lineRule="auto"/>
      </w:pPr>
      <w:r>
        <w:rPr>
          <w:rFonts w:ascii="宋体" w:hAnsi="宋体" w:eastAsia="宋体" w:cs="宋体"/>
          <w:color w:val="000"/>
          <w:sz w:val="28"/>
          <w:szCs w:val="28"/>
        </w:rPr>
        <w:t xml:space="preserve">　　二是开拓创新能力不足。部分班子成员开拓创新意识不够，敢为人先、敢闯敢试精神不足，没有很好处理好“显绩”与“潜绩”的关系，未能很好落实党对经济工作的领导，或多或少存在形式主义、官僚主义问题。还有的同志面对发展存在的不足问题，讲困难、讲理由的多，敢于变革、创新的少。</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班子成员在工作中能够认真落实“六稳”“六保”任务要求，但部分班子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中小企业、服务业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党内生活不够严肃。部分班子成员落实党内组织生活不严格，参加支部集体学习、党日活动不够经常，与党员干部交心谈心、沟通思想不够;班子成员之间批评和自我批评没有形成常态，不同程度存在“好人主义”思想，提醒建议多、直面问题少，联系实际开展积极健康的党内思想斗争不够，影响了党内政治生活质量。</w:t>
      </w:r>
    </w:p>
    <w:p>
      <w:pPr>
        <w:ind w:left="0" w:right="0" w:firstLine="560"/>
        <w:spacing w:before="450" w:after="450" w:line="312" w:lineRule="auto"/>
      </w:pPr>
      <w:r>
        <w:rPr>
          <w:rFonts w:ascii="宋体" w:hAnsi="宋体" w:eastAsia="宋体" w:cs="宋体"/>
          <w:color w:val="000"/>
          <w:sz w:val="28"/>
          <w:szCs w:val="28"/>
        </w:rPr>
        <w:t xml:space="preserve">　　二是管党治党意识弱化。班子成员不同程度存在“重业务、轻党建”的思想，对基层党建重视不够、抓的不实，导致个别基层党建工作标准化、规范化水平不高，党支部组织力和政治功能发挥不突出;推动全面从严治党主体责任落实不够有力，对照中央和省委要求有差距，落实“一岗双责”不到位，研究、部署分管领域党风廉政建设偏少，聚焦主责主业不够。</w:t>
      </w:r>
    </w:p>
    <w:p>
      <w:pPr>
        <w:ind w:left="0" w:right="0" w:firstLine="560"/>
        <w:spacing w:before="450" w:after="450" w:line="312" w:lineRule="auto"/>
      </w:pPr>
      <w:r>
        <w:rPr>
          <w:rFonts w:ascii="宋体" w:hAnsi="宋体" w:eastAsia="宋体" w:cs="宋体"/>
          <w:color w:val="000"/>
          <w:sz w:val="28"/>
          <w:szCs w:val="28"/>
        </w:rPr>
        <w:t xml:space="preserve">　　三是廉洁自律抓得不严。部分班子成员纪律规矩要求不严，有的认为只要在大事大非问题上能坚守原则就行，因而对自己放松了要求、降低了标准，导致思想和行动上“四风”的病根和顽疾仍未彻底根除;有的同志到基层调研没有经常性做到轻车简从，对基层超标准接待没有及时制止;还有的同志落实中央八项规定和实施细则精神没有真正内化于心、外化于行，更多停留在强调上，动真格检查不多，对一些问题高发频发领域仍存在关注不够、把关不严、执行不到位等疏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通过认真查摆，查找出来的问题根源在于思想和认识。为此，市委班子对查摆出来的问题进行了深入的剖析，认为上述问题产生的原因主要有几个方面：</w:t>
      </w:r>
    </w:p>
    <w:p>
      <w:pPr>
        <w:ind w:left="0" w:right="0" w:firstLine="560"/>
        <w:spacing w:before="450" w:after="450" w:line="312" w:lineRule="auto"/>
      </w:pPr>
      <w:r>
        <w:rPr>
          <w:rFonts w:ascii="宋体" w:hAnsi="宋体" w:eastAsia="宋体" w:cs="宋体"/>
          <w:color w:val="000"/>
          <w:sz w:val="28"/>
          <w:szCs w:val="28"/>
        </w:rPr>
        <w:t xml:space="preserve">　　一是政治站位高度不够。部分班子成员主观上重视强化理论学习，但学习经常服从于任务，缺乏学习新理论、新思想的强烈愿望，在精神上及时“补钙”不够，导致在学习工作中不自觉变成实用主义和功利主义。尤其是对习近平新时代中国特色社会主义思想深研细钻不够，没有深入学习党的十九届六中全会精神，对如何发挥党委的政治核心和政治引领作用研究不够，有时不能从政治、从全局角度去考虑，导致对“两个确立”和“两个维护”的政治意义和深刻内涵把握不准，落实中央重大决策部署不够全面，履行政治责任还不到位。</w:t>
      </w:r>
    </w:p>
    <w:p>
      <w:pPr>
        <w:ind w:left="0" w:right="0" w:firstLine="560"/>
        <w:spacing w:before="450" w:after="450" w:line="312" w:lineRule="auto"/>
      </w:pPr>
      <w:r>
        <w:rPr>
          <w:rFonts w:ascii="宋体" w:hAnsi="宋体" w:eastAsia="宋体" w:cs="宋体"/>
          <w:color w:val="000"/>
          <w:sz w:val="28"/>
          <w:szCs w:val="28"/>
        </w:rPr>
        <w:t xml:space="preserve">　　二是理想信念未能坚守。班子成员大多是从基层一步步成长起来的党员干部，有的同志自认为理想信念坚定、工作经验丰富、能力较强，从而在党性锻炼上产生了懈怠心理，忽视了加强世界观、人生观和价值观改造的自觉性，不知不觉地放松了自我净化、自我完善、自我升华，致使理想信念出现了松动。</w:t>
      </w:r>
    </w:p>
    <w:p>
      <w:pPr>
        <w:ind w:left="0" w:right="0" w:firstLine="560"/>
        <w:spacing w:before="450" w:after="450" w:line="312" w:lineRule="auto"/>
      </w:pPr>
      <w:r>
        <w:rPr>
          <w:rFonts w:ascii="宋体" w:hAnsi="宋体" w:eastAsia="宋体" w:cs="宋体"/>
          <w:color w:val="000"/>
          <w:sz w:val="28"/>
          <w:szCs w:val="28"/>
        </w:rPr>
        <w:t xml:space="preserve">　　三是政绩观存有偏差。深刻反思班子在精神状态方面存在的不想为、不愿为、不敢为问题，主要是在政绩观、权力观和利益观存有偏差，党员的先进性和“领头雁”的意识淡化了，示范带头作用发挥不够，平时工作中，更多的是想着如何完成上级的指标任务，满足于“不出事、能交差”就行，因而放松了精神追求，导致工作热情消退，惰性思想抬头，求稳心态滋长。</w:t>
      </w:r>
    </w:p>
    <w:p>
      <w:pPr>
        <w:ind w:left="0" w:right="0" w:firstLine="560"/>
        <w:spacing w:before="450" w:after="450" w:line="312" w:lineRule="auto"/>
      </w:pPr>
      <w:r>
        <w:rPr>
          <w:rFonts w:ascii="宋体" w:hAnsi="宋体" w:eastAsia="宋体" w:cs="宋体"/>
          <w:color w:val="000"/>
          <w:sz w:val="28"/>
          <w:szCs w:val="28"/>
        </w:rPr>
        <w:t xml:space="preserve">　　四是为民务实精神减弱。班子成员总体仍缺乏高标准、严要求的自觉性，在工作中存在思想保守、创新能力不足问题，攻坚克难、开拓进取的精神有所减退;有的同志还存在经验主义的倾向，为民务实精神不足，在抓落实上只求过得去、不求过得硬，欠缺抓实抓细、抓常抓长的韧劲，有时还依赖开会、考核、问责等手段，一定程度上助长了搞突击、报喜不报忧等不良工作方式，形成了不良风气。</w:t>
      </w:r>
    </w:p>
    <w:p>
      <w:pPr>
        <w:ind w:left="0" w:right="0" w:firstLine="560"/>
        <w:spacing w:before="450" w:after="450" w:line="312" w:lineRule="auto"/>
      </w:pPr>
      <w:r>
        <w:rPr>
          <w:rFonts w:ascii="宋体" w:hAnsi="宋体" w:eastAsia="宋体" w:cs="宋体"/>
          <w:color w:val="000"/>
          <w:sz w:val="28"/>
          <w:szCs w:val="28"/>
        </w:rPr>
        <w:t xml:space="preserve">　　五是纪律意识没有绷紧。对照新时代新常态下的纪律规矩要求，个别班子成员纪律规矩意识缺失，没有从政治高度、价值观层面对自身纪律执行提出更严要求，没有时刻绷紧拒腐防变这根弦;有的同志落实“一岗双责”力度不够，仍存在“老好人”“举得高、放的轻”现象，对一些不良倾向主动警示、教育、提醒不够;有的同志认为只要守住廉洁自律的底线就可以了，降低了自律的标准，放松了纪律的要求，面对社会的不良风气，有随大流、从众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针对查找出来的问题,市委班子将坚持即知即改、立行立改的原则，真心实意的改、真刀真枪的改，逐项抓好整改落实，以全面从严治党的新成效促进各项工作再上新台阶。</w:t>
      </w:r>
    </w:p>
    <w:p>
      <w:pPr>
        <w:ind w:left="0" w:right="0" w:firstLine="560"/>
        <w:spacing w:before="450" w:after="450" w:line="312" w:lineRule="auto"/>
      </w:pPr>
      <w:r>
        <w:rPr>
          <w:rFonts w:ascii="宋体" w:hAnsi="宋体" w:eastAsia="宋体" w:cs="宋体"/>
          <w:color w:val="000"/>
          <w:sz w:val="28"/>
          <w:szCs w:val="28"/>
        </w:rPr>
        <w:t xml:space="preserve">　　(一)提高政治站位，把牢正确方向。坚持把政治建设摆在首位，忠诚拥护“两个确立”，牢固树立“四个意识”，坚定“四个自信”，自觉践行“两个维护”，始终在思想上政治上行动上同以习近平同志为核心的党中央保持高度一致，坚决贯彻落实中央的决策部署。坚持问题导向，充分发挥班子的政治功能和政治作用，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坚持自学与集中学习、理论学习与实际工作相结合，进一步完善市委理论中心组学习制度，打造“学习示范班”，丰富学习载体，积极举办专题讲座和主题研讨，全年安排不少于12次的理论中心组学习会，带头深入学习习近平新时代中国特色社会主义思想，持续在学懂、弄通、做实上下更大功夫，切实用习近平新时代中国特色社会主义思想武装头脑，做到内化于心、外化于行。深入巩固拓展党史学习教育成果，掀起理论学习新的热潮，引导广大党员干部加强党性锤炼，不断筑牢信仰之基、补足精神之钙。同时，带头落实“三会一课”、谈心交心、双重组织生活等党内生活制度，带头开展批评与自我批评，加强党员干部队伍党性锤炼和实践锻炼，提升素质和能力，凝聚正能量，提振精气神，使之更加适应新时代改革开放的新要求。</w:t>
      </w:r>
    </w:p>
    <w:p>
      <w:pPr>
        <w:ind w:left="0" w:right="0" w:firstLine="560"/>
        <w:spacing w:before="450" w:after="450" w:line="312" w:lineRule="auto"/>
      </w:pPr>
      <w:r>
        <w:rPr>
          <w:rFonts w:ascii="宋体" w:hAnsi="宋体" w:eastAsia="宋体" w:cs="宋体"/>
          <w:color w:val="000"/>
          <w:sz w:val="28"/>
          <w:szCs w:val="28"/>
        </w:rPr>
        <w:t xml:space="preserve">　　(三)强化宗旨意识，改进工作作风。坚持以“功成不必在我”的精神境界和“功成必定有我”的责任担当，敢于直面问题、迎难而上，以“钉钉子”的精神推动改革开放各项举措落地落实。坚持改进作风，带头伟大建党精神和中国共产党人的精神谱系以及党的光荣传统和优良作风，每月带着问题深入基层一线开展走访调研、现场办公3次以上，帮助解决实际问题。坚持以造福人民为最大政绩，持续深化“我为群众办实事”实践教育成果，加快补齐教育、医疗卫生、养老和城乡民生基础设施等领域短板，切实把民生实事办实办好。坚持强化社会治理，及时化解各类矛盾纠纷、信访问题和社会风险隐患，持续抓好社会稳定、安全生产、食药品安全工作，确保全市社会大局和谐稳定。</w:t>
      </w:r>
    </w:p>
    <w:p>
      <w:pPr>
        <w:ind w:left="0" w:right="0" w:firstLine="560"/>
        <w:spacing w:before="450" w:after="450" w:line="312" w:lineRule="auto"/>
      </w:pPr>
      <w:r>
        <w:rPr>
          <w:rFonts w:ascii="宋体" w:hAnsi="宋体" w:eastAsia="宋体" w:cs="宋体"/>
          <w:color w:val="000"/>
          <w:sz w:val="28"/>
          <w:szCs w:val="28"/>
        </w:rPr>
        <w:t xml:space="preserve">　　(四)强化担当精神，推动发展超越。坚决贯彻落实新发展理念，全面加强党对经济工作的领导，围绕谱写“x篇章”、市第x次党代会确定的重点任务，继续全面深化改革、全面扩大开放，加大推进“x”建设。重点是充分发挥主导产业优势，实施科级创新驱动工程，全面推动食品加工、制造业、不锈钢等传统产业的转型升级，加快x、x等项目建设，大力发展物流商贸、电子商务等新业态，积极推进全域旅游发展，提升现代服务业发展水平。带头开展“一把手”招商，聚焦食品精深加工、新能源、新能源汽车等重点领域，着力引进一批“强链”“补链”“扩链”项目。突出生态环保，大力实施大气污染、水污染、土壤污染防治行动，认真做好环保督察反馈问题整改和“回头看”工作.</w:t>
      </w:r>
    </w:p>
    <w:p>
      <w:pPr>
        <w:ind w:left="0" w:right="0" w:firstLine="560"/>
        <w:spacing w:before="450" w:after="450" w:line="312" w:lineRule="auto"/>
      </w:pPr>
      <w:r>
        <w:rPr>
          <w:rFonts w:ascii="宋体" w:hAnsi="宋体" w:eastAsia="宋体" w:cs="宋体"/>
          <w:color w:val="000"/>
          <w:sz w:val="28"/>
          <w:szCs w:val="28"/>
        </w:rPr>
        <w:t xml:space="preserve">　　(五)强化党的建设，从严管党治党。认真贯彻新时代党的建设总要求，坚定不移推进全面从严治党，不断提高党把方向、谋大局、定政策、促改革的能力和定力。一是严守党的政治纪律和政治规矩，带头严格落实领导干部重要情况报告和个人有关事项报告制度，认真贯彻民主集中制，严格执行常委会议事规则和程序，提高民主决策、科学决策水平。二是加强党的组织体系建设，大力实施“领航聚力”工程、“基层党建保障力”工程，加强党建示范典型培育，加强各基层党支部标准化、规范化建设，抓实各领域基层党建工作，强化党组织战斗堡垒和党员先锋模范作用。三是强化正风肃纪，严格落实中央八项规定及实施细则精神，严肃查处顶风违纪行为和“四风”隐形变异问题，开展形式主义、官僚主义综合整治，持之以恒正风肃纪反腐。四是深入推进纪检监察体制改革，深入抓好巡察工作，深化标本兼治，加快构建不敢腐、不能腐、不想腐的长效机制，推动全面从严治党向纵深发展。五是扎实做好巡视整改“后半篇”文章，坚持问题导向，强化政治担当，从严从实推进，不折不扣、逐条逐项抓好整改落实。六是坚持严格自律、廉洁从政，注重管好亲属和家人，尤其要以案为鉴，深刻吸取教训，认真反思、引以为戒，真正做到警钟长鸣，过好权力关、金钱关、人情关，自觉提高拒腐防变的能力,筑牢拒腐防变的思想道德防线，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【篇二】对照两个确立方面存在的问题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【篇三】对照两个确立方面存在的问题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【篇四】对照两个确立方面存在的问题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【篇五】对照两个确立方面存在的问题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【篇六】对照两个确立方面存在的问题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【篇七】对照两个确立方面存在的问题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【篇八】对照两个确立方面存在的问题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正确理解“两个确立”的深刻依据，对于进一步增强做到“两个维护”的政治自觉、思想自觉和行动自觉，始终在政治立场、政治方向、政治原则、政治道路上同以习近平同志为核心的党中央保持高度一致，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“两个确立”的理论依据</w:t>
      </w:r>
    </w:p>
    <w:p>
      <w:pPr>
        <w:ind w:left="0" w:right="0" w:firstLine="560"/>
        <w:spacing w:before="450" w:after="450" w:line="312" w:lineRule="auto"/>
      </w:pPr>
      <w:r>
        <w:rPr>
          <w:rFonts w:ascii="宋体" w:hAnsi="宋体" w:eastAsia="宋体" w:cs="宋体"/>
          <w:color w:val="000"/>
          <w:sz w:val="28"/>
          <w:szCs w:val="28"/>
        </w:rPr>
        <w:t xml:space="preserve">　　作为马克思主义建党学说的重要内容，“维护党中央权威和集中统一领导”重大原则是伴随无产阶级革命斗争和马克思主义政党的建立，逐步形成并不断发展起来的。</w:t>
      </w:r>
    </w:p>
    <w:p>
      <w:pPr>
        <w:ind w:left="0" w:right="0" w:firstLine="560"/>
        <w:spacing w:before="450" w:after="450" w:line="312" w:lineRule="auto"/>
      </w:pPr>
      <w:r>
        <w:rPr>
          <w:rFonts w:ascii="宋体" w:hAnsi="宋体" w:eastAsia="宋体" w:cs="宋体"/>
          <w:color w:val="000"/>
          <w:sz w:val="28"/>
          <w:szCs w:val="28"/>
        </w:rPr>
        <w:t xml:space="preserve">　　恩格斯为第一个无产阶级政党——共产主义者同盟起草的章程明确规定，成为盟员的条件之一是“保证服从同盟的决议”。1850年3月，马克思、恩格斯在《共产主义者同盟中央委员会告同盟书》中指出，“革命活动只有在集中的条件下才能发挥全部力量”。第一国际时期，在批判巴枯宁“支部自治”、“反权威主义”等错误观点时，马克思、恩格斯明确提出无产阶级政党必须凝聚自己的所有力量，强调如果每一个支部、每一个人都各行其是，党就只能陷入瓦解，就不能成为坚强统一的组织。1872年1月，恩格斯在总结巴黎公社失败教训时强调，“巴黎公社遭到灭亡，就是由于缺乏集中和权威”，并进一步指出，“如果有人对我说，权威和集中是两种在任何情况下都应当加以诅咒的东西，那么我就认为，说这种话的人，要么不知道什么叫革命，要么只不过是口头革命派”。</w:t>
      </w:r>
    </w:p>
    <w:p>
      <w:pPr>
        <w:ind w:left="0" w:right="0" w:firstLine="560"/>
        <w:spacing w:before="450" w:after="450" w:line="312" w:lineRule="auto"/>
      </w:pPr>
      <w:r>
        <w:rPr>
          <w:rFonts w:ascii="宋体" w:hAnsi="宋体" w:eastAsia="宋体" w:cs="宋体"/>
          <w:color w:val="000"/>
          <w:sz w:val="28"/>
          <w:szCs w:val="28"/>
        </w:rPr>
        <w:t xml:space="preserve">　　关于维护“集中和权威”，马克思、恩格斯还有很多生动而深刻的论述。比如，马克思在《资本论》中以现代生产为例：“凡是有许多个人进行协作的劳动，过程的联系和统一都必然要表现在一个指挥的意志上，表现在各种与局部劳动无关而与工场全部活动有关的职能上，就像一个乐队要有一个指挥一样。”恩格斯在《论权威》中以航海为例：“能最清楚地说明需要权威，而且是需要专断的权威的，要算是在汪洋大海上航行的船了。那里，在危急关头，大家的生命能否得救，就要看所有的人能否立即绝对服从一个人的意志。”</w:t>
      </w:r>
    </w:p>
    <w:p>
      <w:pPr>
        <w:ind w:left="0" w:right="0" w:firstLine="560"/>
        <w:spacing w:before="450" w:after="450" w:line="312" w:lineRule="auto"/>
      </w:pPr>
      <w:r>
        <w:rPr>
          <w:rFonts w:ascii="宋体" w:hAnsi="宋体" w:eastAsia="宋体" w:cs="宋体"/>
          <w:color w:val="000"/>
          <w:sz w:val="28"/>
          <w:szCs w:val="28"/>
        </w:rPr>
        <w:t xml:space="preserve">　　列宁进一步发展了马克思、恩格斯关于维护无产阶级政党“集中和权威”的重要思想，深刻指出：“在历史上，任何一个阶级，如果不推举出自己的善于组织运动和领导运动的政治领袖和先进代表，就不可能取得统治地位。”正因为有以列宁为代表的布尔什维克党的集中统一领导，才战胜各种错误思想和分裂力量，取得俄国十月革命的胜利，创建了世界上第一个社会主义国家。可见，对于马克思主义政党来说，是否形成强有力的中央领导集体和领导核心，对于保证党的团结统一、坚强有力，克服各种艰难险阻，夺取革命胜利，至关重要。苏联解体的一个重要原因，就是苏共放弃了集中统一领导原则，实行所谓各级党组织自治，从思想混乱演变到组织混乱，致使这个拥有近2024万党员的大党轰然倒塌。</w:t>
      </w:r>
    </w:p>
    <w:p>
      <w:pPr>
        <w:ind w:left="0" w:right="0" w:firstLine="560"/>
        <w:spacing w:before="450" w:after="450" w:line="312" w:lineRule="auto"/>
      </w:pPr>
      <w:r>
        <w:rPr>
          <w:rFonts w:ascii="宋体" w:hAnsi="宋体" w:eastAsia="宋体" w:cs="宋体"/>
          <w:color w:val="000"/>
          <w:sz w:val="28"/>
          <w:szCs w:val="28"/>
        </w:rPr>
        <w:t xml:space="preserve">　　对于马克思主义政党来说，要取得革命斗争的胜利，拥有先进的科学理论作为思想武器同样非常重要。列宁指出，“没有革命的理论，就不会有革命的运动”，强调“只有革命马克思主义的理论，才能成为工人阶级运动的旗帜”。马克思主义深刻揭示了人类社会发展规律，极大推进了人类文明进程，既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近代以来，在“山穷水尽诸路皆走不通”的情况下，中国共产党人从纷然杂陈的各种观点和路径中毅然选择了马克思列宁主义，中国人民开始从精神上由被动转为主动，中华民族开始艰难地但不可逆转地走向伟大复兴。新中国成立前夕，毛泽东同志总结指出：“我们党走过二十八年了，大家知道，不是和平地走过的，而是在困难的环境中走过的，我们要和国内外党内外的敌人作战。谢谢马克思、恩格斯、列宁和斯大林，他们给了我们以武器。这武器不是机关枪，而是马克思列宁主义。”一百年来，我们党之所以能够完成近代以来各种政治力量不可能完成的艰巨任务，一个很重要的原因就在于，我们党始终坚持马克思主义，并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“两个确立”的历史依据</w:t>
      </w:r>
    </w:p>
    <w:p>
      <w:pPr>
        <w:ind w:left="0" w:right="0" w:firstLine="560"/>
        <w:spacing w:before="450" w:after="450" w:line="312" w:lineRule="auto"/>
      </w:pPr>
      <w:r>
        <w:rPr>
          <w:rFonts w:ascii="宋体" w:hAnsi="宋体" w:eastAsia="宋体" w:cs="宋体"/>
          <w:color w:val="000"/>
          <w:sz w:val="28"/>
          <w:szCs w:val="28"/>
        </w:rPr>
        <w:t xml:space="preserve">　　回顾党的历史可以清楚看到，加强党的集中统一领导，维护党的领导核心，保持全党思想上的统一、政治上的团结、行动上的一致，始终是我们党坚持的一个重大政治原则和显著优势，是党和人民事业不断发展壮大的关键所在。在百年伟大斗争实践中，我们党积累了关于确立和维护党的领导核心、不断把党的创新理论成果写在党的旗帜上，从而推动革命、建设、改革事业前进的宝贵经验。</w:t>
      </w:r>
    </w:p>
    <w:p>
      <w:pPr>
        <w:ind w:left="0" w:right="0" w:firstLine="560"/>
        <w:spacing w:before="450" w:after="450" w:line="312" w:lineRule="auto"/>
      </w:pPr>
      <w:r>
        <w:rPr>
          <w:rFonts w:ascii="宋体" w:hAnsi="宋体" w:eastAsia="宋体" w:cs="宋体"/>
          <w:color w:val="000"/>
          <w:sz w:val="28"/>
          <w:szCs w:val="28"/>
        </w:rPr>
        <w:t xml:space="preserve">　　中国共产党的第一个章程明确规定，“全国大会及中央执行委员会之议决，本党党员皆须绝对服从之”，“下级机关须完全执行上级机关之命令”。党的二大制定的《关于共产党的组织章程决议案》指出：“凡一个革命的党，若是缺少严密的集权的有纪律的组织与训练，那就只有革命的愿望便不能够有力量去做革命的运动。”这说明我们党成立之初，就从革命斗争形势任务出发，十分自觉地坚持党的集中统一领导。</w:t>
      </w:r>
    </w:p>
    <w:p>
      <w:pPr>
        <w:ind w:left="0" w:right="0" w:firstLine="560"/>
        <w:spacing w:before="450" w:after="450" w:line="312" w:lineRule="auto"/>
      </w:pPr>
      <w:r>
        <w:rPr>
          <w:rFonts w:ascii="宋体" w:hAnsi="宋体" w:eastAsia="宋体" w:cs="宋体"/>
          <w:color w:val="000"/>
          <w:sz w:val="28"/>
          <w:szCs w:val="28"/>
        </w:rPr>
        <w:t xml:space="preserve">　　遵义会议前，我们党之所以屡遭失败，很重要的原因就在于，我们党在幼年时期还不成熟，还没有形成坚强有力的领导核心，特别是没有形成一个成熟的党中央，没有形成全党的团结统一。这是中国革命早期党和人民事业屡遭挫折甚至面临失败危险的重要原因。遵义会议后，情况发生了很大变化。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ind w:left="0" w:right="0" w:firstLine="560"/>
        <w:spacing w:before="450" w:after="450" w:line="312" w:lineRule="auto"/>
      </w:pPr>
      <w:r>
        <w:rPr>
          <w:rFonts w:ascii="宋体" w:hAnsi="宋体" w:eastAsia="宋体" w:cs="宋体"/>
          <w:color w:val="000"/>
          <w:sz w:val="28"/>
          <w:szCs w:val="28"/>
        </w:rPr>
        <w:t xml:space="preserve">　　近期，全国各地围绕学习宣传贯彻党的十九届六中全会精神组织开展形式多样、内涵丰富的文化文艺活动。图为2024年12月12日，广西柳州市融水苗族自治县组织驻村工作队员和民间歌手等以侗族琵琶歌形式宣讲全会精神。人民视觉龙涛/摄</w:t>
      </w:r>
    </w:p>
    <w:p>
      <w:pPr>
        <w:ind w:left="0" w:right="0" w:firstLine="560"/>
        <w:spacing w:before="450" w:after="450" w:line="312" w:lineRule="auto"/>
      </w:pPr>
      <w:r>
        <w:rPr>
          <w:rFonts w:ascii="宋体" w:hAnsi="宋体" w:eastAsia="宋体" w:cs="宋体"/>
          <w:color w:val="000"/>
          <w:sz w:val="28"/>
          <w:szCs w:val="28"/>
        </w:rPr>
        <w:t xml:space="preserve">　　在延安时期，毛泽东同志集中论述了党的领导核心问题。毛泽东同志指出，领导核心只能有一个。一个桃子剖开来有几个核心？只有一个核心；实行一元化的领导很重要，要建立领导核心，反对“一国三公”。这是深刻总结我们党的历史，尤其是深刻总结曾给党和人民事业造成重大损失的张国焘、王明等的错误得出的重要结论。在党的七大召开前夕，毛泽东同志着眼于革命形势的发展，进一步全面系统论述了看齐问题：“要知道，一个队伍经常是不大整齐的，所以就要常常喊看齐，向左看齐，向右看齐，向中看齐。我们要向中央基准看齐，向大会基准看齐。看齐是原则，有偏差是实际生活，有了偏差，就喊看齐。”这些重要思想，对于解决当时党内存在的突出问题，使全党在马克思列宁主义基础上进一步团结统一，发挥了重要作用。</w:t>
      </w:r>
    </w:p>
    <w:p>
      <w:pPr>
        <w:ind w:left="0" w:right="0" w:firstLine="560"/>
        <w:spacing w:before="450" w:after="450" w:line="312" w:lineRule="auto"/>
      </w:pPr>
      <w:r>
        <w:rPr>
          <w:rFonts w:ascii="宋体" w:hAnsi="宋体" w:eastAsia="宋体" w:cs="宋体"/>
          <w:color w:val="000"/>
          <w:sz w:val="28"/>
          <w:szCs w:val="28"/>
        </w:rPr>
        <w:t xml:space="preserve">　　20世纪80年代末90年代初，邓小平同志进一步深刻论述了党的领导核心问题。他指出：“任何一个领导集体都要有一个核心，没有核心的领导是靠不住的”，强调“中国问题的关键在于共产党要有一个好的政治局，特别是好的政治局常委会。只要这个环节不发生问题，中国就稳如泰山”，“最关紧要的是有一个团结的领导核心”。</w:t>
      </w:r>
    </w:p>
    <w:p>
      <w:pPr>
        <w:ind w:left="0" w:right="0" w:firstLine="560"/>
        <w:spacing w:before="450" w:after="450" w:line="312" w:lineRule="auto"/>
      </w:pPr>
      <w:r>
        <w:rPr>
          <w:rFonts w:ascii="宋体" w:hAnsi="宋体" w:eastAsia="宋体" w:cs="宋体"/>
          <w:color w:val="000"/>
          <w:sz w:val="28"/>
          <w:szCs w:val="28"/>
        </w:rPr>
        <w:t xml:space="preserve">　　习近平总书记深刻指出：“党的历史、新中国发展的历史都告诉我们：要治理好我们这个大党、治理好我们这个大国，保证党的团结和集中统一至关重要，维护党中央权威至关重要。”党的历史正反两方面经验告诉我们，坚持党的领导，维护党中央权威和集中统一领导，对于中国革命、建设、改革事业，是第一位的头等大事。一百年来，在一个个重大历史关头，我们党之所以能够力挽狂澜，砥柱中流，不断把党和人民事业推向前进，根本原因在于我们党有着坚强的领导核心，全党上下“如身使臂，如臂使指，叱咤变化，无有留难”。</w:t>
      </w:r>
    </w:p>
    <w:p>
      <w:pPr>
        <w:ind w:left="0" w:right="0" w:firstLine="560"/>
        <w:spacing w:before="450" w:after="450" w:line="312" w:lineRule="auto"/>
      </w:pPr>
      <w:r>
        <w:rPr>
          <w:rFonts w:ascii="宋体" w:hAnsi="宋体" w:eastAsia="宋体" w:cs="宋体"/>
          <w:color w:val="000"/>
          <w:sz w:val="28"/>
          <w:szCs w:val="28"/>
        </w:rPr>
        <w:t xml:space="preserve">　　与此同时，我们党在波澜壮阔的伟大实践中，坚持从中国实际出发，把马克思主义基本原理同中国具体实际相结合、同中华优秀传统文化相结合，不断把马克思主义中国化时代化的成果写在自己的旗帜上，这对革命、建设、改革事业的发展，发挥了十分重要的作用。1945年，我们党制定《关于若干历史问题的决议》，总结了建党以后特别是六届四中全会至遵义会议前这一段党的历史及其基本经验教训，阐述了错误路线的严重危害，高度评价了毛泽东同志运用马克思主义基本原理解决中国革命问题的杰出贡献，使全党对中国民主革命基本问题的认识达到在马克思列宁主义基础上的一致，有力促进了中国革命事业发展。一百年来，我们党始终坚持理论创新，不断推进马克思主义中国化时代化，及时回答中国之问、世界之问、人民之问、时代之问，创立了毛泽东思想、邓小平理论，形成了“三个代表”重要思想、科学发展观，创立了习近平新时代中国特色社会主义思想，指导党和人民事业不断开创新局。习近平总书记深刻指出：“中国共产党为什么能，中国特色社会主义为什么好，从根本上说，是因为马克思主义行。”</w:t>
      </w:r>
    </w:p>
    <w:p>
      <w:pPr>
        <w:ind w:left="0" w:right="0" w:firstLine="560"/>
        <w:spacing w:before="450" w:after="450" w:line="312" w:lineRule="auto"/>
      </w:pPr>
      <w:r>
        <w:rPr>
          <w:rFonts w:ascii="宋体" w:hAnsi="宋体" w:eastAsia="宋体" w:cs="宋体"/>
          <w:color w:val="000"/>
          <w:sz w:val="28"/>
          <w:szCs w:val="28"/>
        </w:rPr>
        <w:t xml:space="preserve">　　“两个确立”的实践依据</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进一步把维护党中央权威和集中统一领导摆到更加突出的重要位置，充分发挥党总揽全局、协调各方的领导核心作用，极大推动了新时代党和国家事业的发展。习近平总书记指出：“中国特色社会主义有很多特点和特征，但最本质的特征是坚持中国共产党领导”；“中国共产党是执政党，党的领导是做好党和国家各项工作的根本保证，是我国政治稳定、经济发展、民族团结、社会稳定的根本点，绝对不能有丝毫动摇”；“中国特色社会主义大厦需要四梁八柱来支撑，党是贯穿其中的总的骨架，党中央是顶梁柱”……以习近平同志为核心的党中央对坚持党的领导不仅在理论上有新认识，在实践中也有新探索，完善了党对一切工作领导的体制机制，把坚持党的领导贯彻和体现到改革发展稳定、内政外交国防、治党治国治军各个领域各个方面。比如，通过《关于新形势下党内政治生活的若干准则》，出台中央政治局加强和维护党中央集中统一领导的若干规定，明确要求党的领导干部提高政治判断力、政治领悟力、政治执行力，进一步健全党的领导制度体系，完善党领导人大、政府、政协、监察机关、审判机关、检察机关、武装力量、人民团体、企事业单位、基层群众性自治组织、社会组织等制度。这一系列重大决策部署，使党中央权威和集中统一领导得到有力保证，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　　在中国特色社会主义新时代，面对外部环境深刻复杂变化带来的许多新的风险挑战，国内改革发展稳定不少长期没有解决的深层次矛盾和问题以及新出现的一些矛盾和问题，党治国理政的种种重大考验，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正是在这样的时代呼唤、历史选择、人民期盼和实践锻造中，习近平总书记当之无愧地成为党中央的核心、全党的核心。</w:t>
      </w:r>
    </w:p>
    <w:p>
      <w:pPr>
        <w:ind w:left="0" w:right="0" w:firstLine="560"/>
        <w:spacing w:before="450" w:after="450" w:line="312" w:lineRule="auto"/>
      </w:pPr>
      <w:r>
        <w:rPr>
          <w:rFonts w:ascii="宋体" w:hAnsi="宋体" w:eastAsia="宋体" w:cs="宋体"/>
          <w:color w:val="000"/>
          <w:sz w:val="28"/>
          <w:szCs w:val="28"/>
        </w:rPr>
        <w:t xml:space="preserve">　　为讲透、讲好党的十九届六中全会精神，全国各地以灵活多样的方式深入宣讲，让群众在春风化雨中领悟全会精神。图为2024年12月8日，河北省秦皇岛市海港区红旗里社区工作人员正在居民楼道内张贴全会精神宣传展板。人民视觉曹建雄/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紧密结合新的时代条件和发展要求，坚持把马克思主义基本原理同中国具体实际相结合、同中华优秀传统文化相结合，坚持毛泽东思想、邓小平理论、“三个代表”重要思想、科学发展观，深刻总结并充分运用党成立以来的历史经验，从新的实际出发，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为习近平新时代中国特色社会主义思想的创立发挥了决定性作用、作出了决定性贡献。</w:t>
      </w:r>
    </w:p>
    <w:p>
      <w:pPr>
        <w:ind w:left="0" w:right="0" w:firstLine="560"/>
        <w:spacing w:before="450" w:after="450" w:line="312" w:lineRule="auto"/>
      </w:pPr>
      <w:r>
        <w:rPr>
          <w:rFonts w:ascii="宋体" w:hAnsi="宋体" w:eastAsia="宋体" w:cs="宋体"/>
          <w:color w:val="000"/>
          <w:sz w:val="28"/>
          <w:szCs w:val="28"/>
        </w:rPr>
        <w:t xml:space="preserve">　　习近平总书记党中央的核心、全党的核心地位，习近平新时代中国特色社会主义思想的指导地位，是在新时代具有许多新的历史特点的伟大斗争实践中形成的。党的十八届六中全会明确习近平总书记的核心地位，正式提出“以习近平同志为核心的党中央”；党的十九大将习近平总书记的核心地位写入党章，将习近平新时代中国特色社会主义思想确立为党的指导思想；十三届全国人大一次会议通过的宪法修正案，把习近平新时代中国特色社会主义思想载入宪法，实现了从党的指导思想向国家指导思想的转化；党的十九届六中全会在全面总结党的百年奋斗重大成就和历史经验的基础上，进一步突出强调“两个确立”的决定性意义。这是党的十八大以来我们党作出的历史性决策和历史性贡献，取得的最重要的政治成果，是历史和人民的共同选择、郑重选择、必然选择，是党和国家之幸、人民之幸、中华民族之幸。</w:t>
      </w:r>
    </w:p>
    <w:p>
      <w:pPr>
        <w:ind w:left="0" w:right="0" w:firstLine="560"/>
        <w:spacing w:before="450" w:after="450" w:line="312" w:lineRule="auto"/>
      </w:pPr>
      <w:r>
        <w:rPr>
          <w:rFonts w:ascii="宋体" w:hAnsi="宋体" w:eastAsia="宋体" w:cs="宋体"/>
          <w:color w:val="000"/>
          <w:sz w:val="28"/>
          <w:szCs w:val="28"/>
        </w:rPr>
        <w:t xml:space="preserve">　　更加自觉做到“两个维护”</w:t>
      </w:r>
    </w:p>
    <w:p>
      <w:pPr>
        <w:ind w:left="0" w:right="0" w:firstLine="560"/>
        <w:spacing w:before="450" w:after="450" w:line="312" w:lineRule="auto"/>
      </w:pPr>
      <w:r>
        <w:rPr>
          <w:rFonts w:ascii="宋体" w:hAnsi="宋体" w:eastAsia="宋体" w:cs="宋体"/>
          <w:color w:val="000"/>
          <w:sz w:val="28"/>
          <w:szCs w:val="28"/>
        </w:rPr>
        <w:t xml:space="preserve">　　《决议》关于“两个确立”对新时代党和国家事业发展、对推进中华民族伟大复兴历史进程具有决定性意义的重大政治论断，是深刻总结党的百年奋斗、党的十八大以来伟大实践得出的重大历史结论，充分反映了我们党对共产党执政规律、社会主义建设规律、人类社会发展规律认识的深化，充分体现了全党全军全国各族人民的共同意志，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在实现第二个百年奋斗目标的新的赶考之路上，还会有许多可以预料和难以预料的艰难险阻，将继续进行许多具有新的历史特点的伟大斗争。要把思想和行动统一到党的十九届六中全会精神上来，进一步深刻认识坚强领导核心和科学理论指导，是关系党和国家前途命运、党和人民事业成败的根本性问题，把拥护“两个确立”真正转化为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做到“两个维护”，就要自觉做习近平新时代中国特色社会主义思想的坚定信仰者、忠实实践者。习近平新时代中国特色社会主义思想是当代中国马克思主义、二十一世纪马克思主义，是中华文化和中国精神的时代精华，实现了马克思主义中国化新的飞跃。习近平总书记作为党中央的核心、全党的核心，是这一思想的主要创立者。列宁说过，“没有‘人的感情’，就从来没有也不可能有人对于真理的追求”。要坚持不懈用党的创新理论最新成果武装头脑、指导实践、推动工作，把“两个维护”建立在对习近平新时代中国特色社会主义思想的真理追求基础上，建立在对党的核心发自内心的敬仰、爱戴、忠诚、信赖、维护的深厚感情基础上。</w:t>
      </w:r>
    </w:p>
    <w:p>
      <w:pPr>
        <w:ind w:left="0" w:right="0" w:firstLine="560"/>
        <w:spacing w:before="450" w:after="450" w:line="312" w:lineRule="auto"/>
      </w:pPr>
      <w:r>
        <w:rPr>
          <w:rFonts w:ascii="宋体" w:hAnsi="宋体" w:eastAsia="宋体" w:cs="宋体"/>
          <w:color w:val="000"/>
          <w:sz w:val="28"/>
          <w:szCs w:val="28"/>
        </w:rPr>
        <w:t xml:space="preserve">　　做到“两个维护”，就要切实加强党的政治建设。旗帜鲜明讲政治，既是马克思主义政党的鲜明特征，也是我们党一以贯之的政治优势。习近平总书记鲜明强调：“党的政治建设的首要任务，就是保证全党服从中央，坚持党中央权威和集中统一领导，绝不能有丝毫含糊和动摇。”实践有力证明，维护习近平总书记核心地位，就是维护党中央权威和集中统一领导；维护党中央权威和集中统一领导，首先要维护习近平总书记核心地位。党的政治建设抓好了，党的政治立场、政治方向、政治路线、政治大局把握住了，党的建设就铸了魂、扎了根，就能进一步做到“两个维护”，统一全党意志、凝聚全党力量。</w:t>
      </w:r>
    </w:p>
    <w:p>
      <w:pPr>
        <w:ind w:left="0" w:right="0" w:firstLine="560"/>
        <w:spacing w:before="450" w:after="450" w:line="312" w:lineRule="auto"/>
      </w:pPr>
      <w:r>
        <w:rPr>
          <w:rFonts w:ascii="宋体" w:hAnsi="宋体" w:eastAsia="宋体" w:cs="宋体"/>
          <w:color w:val="000"/>
          <w:sz w:val="28"/>
          <w:szCs w:val="28"/>
        </w:rPr>
        <w:t xml:space="preserve">　　做到“两个维护”，是具体的不是抽象的，要落实到行动上。习近平总书记强调，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要自觉讲政治，对“国之大者”心中有数，关注党中央在关心什么、强调什么，深刻领会什么是党和国家最重要的利益、什么是最需要坚定维护的立场，切实把增强“四个意识”、坚定“四个自信”、做到“两个维护”落到行动上，不能只停留在口号上。</w:t>
      </w:r>
    </w:p>
    <w:p>
      <w:pPr>
        <w:ind w:left="0" w:right="0" w:firstLine="560"/>
        <w:spacing w:before="450" w:after="450" w:line="312" w:lineRule="auto"/>
      </w:pPr>
      <w:r>
        <w:rPr>
          <w:rFonts w:ascii="宋体" w:hAnsi="宋体" w:eastAsia="宋体" w:cs="宋体"/>
          <w:color w:val="000"/>
          <w:sz w:val="28"/>
          <w:szCs w:val="28"/>
        </w:rPr>
        <w:t xml:space="preserve">　　近期，全军将学习宣传贯彻党的十九届六中全会精神作为重大政治任务有力有序推进。图为海军陆战队某大队组织新兵学习全会精神，引导新兵坚定理想信念、矢志建功军营。孙宏韬/摄</w:t>
      </w:r>
    </w:p>
    <w:p>
      <w:pPr>
        <w:ind w:left="0" w:right="0" w:firstLine="560"/>
        <w:spacing w:before="450" w:after="450" w:line="312" w:lineRule="auto"/>
      </w:pPr>
      <w:r>
        <w:rPr>
          <w:rFonts w:ascii="宋体" w:hAnsi="宋体" w:eastAsia="宋体" w:cs="宋体"/>
          <w:color w:val="000"/>
          <w:sz w:val="28"/>
          <w:szCs w:val="28"/>
        </w:rPr>
        <w:t xml:space="preserve">　　做到“两个维护”，就要永葆对党忠诚的政治品格。对党忠诚是写进党章里面的，是加入中国共产党的基本条件和入党誓词的重要内容。习近平总书记强调，领导干部要忠诚干净担当，忠诚始终是第一位的。忠诚必须体现到对党的信仰的忠诚上，体现到对党组织的忠诚上，体现到对党的理论和路线方针政策的忠诚上。要居其位、担其责，尽其忠、竭其诚，一切行动听从习近平总书记和党中央的指挥，在思想上高度信赖核心、感情上衷心爱戴核心、政治上坚决维护核心、组织上自觉服从核心、行动上始终紧跟核心，以坚定的理想信念铸就忠诚、以严格的党内政治生活淬炼忠诚、以大是大非问题上的立场定力检验忠诚、以无私无畏的担当诠释忠诚。</w:t>
      </w:r>
    </w:p>
    <w:p>
      <w:pPr>
        <w:ind w:left="0" w:right="0" w:firstLine="560"/>
        <w:spacing w:before="450" w:after="450" w:line="312" w:lineRule="auto"/>
      </w:pPr>
      <w:r>
        <w:rPr>
          <w:rFonts w:ascii="宋体" w:hAnsi="宋体" w:eastAsia="宋体" w:cs="宋体"/>
          <w:color w:val="000"/>
          <w:sz w:val="28"/>
          <w:szCs w:val="28"/>
        </w:rPr>
        <w:t xml:space="preserve">　　做到“两个维护”，就要不断提高政治能力。政治能力，就是把握方向、把握大势、把握全局的能力，就是保持政治定力、驾驭政治局面、防范政治风险的能力。在党员干部所需要的各种能力中，政治能力是第一位的。有了过硬的政治能力，才能做到自觉同以习近平同志为核心的党中央保持高度一致，在任何时候任何情况下都能“不畏浮云遮望眼”、“咬定青山不放松”、“乱云飞渡仍从容”、“泰山压顶不弯腰”。要把握正确政治方向，不断提高政治敏锐性和政治鉴别力，对党的政治纪律和政治规矩怀有敬畏之心，注重提高马克思主义理论水平，把政治能力训练贯穿党性锻炼全过程，努力做到信念过硬、政治过硬、责任过硬、能力过硬、作风过硬，永葆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2025-04-04T09:08:26+08:00</dcterms:created>
  <dcterms:modified xsi:type="dcterms:W3CDTF">2025-04-04T09:08:26+08:00</dcterms:modified>
</cp:coreProperties>
</file>

<file path=docProps/custom.xml><?xml version="1.0" encoding="utf-8"?>
<Properties xmlns="http://schemas.openxmlformats.org/officeDocument/2006/custom-properties" xmlns:vt="http://schemas.openxmlformats.org/officeDocument/2006/docPropsVTypes"/>
</file>