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2024年个人对照检查材料范文12篇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们必须始终坚持讲政治、顾大局、守纪律，坚定共产主义理想信念，自觉贯彻执行党的基本路线和方针政策，在工作、生活中严格要求自己。以下是小编为大家收集的2024年个人对照检查材料范文十二篇，仅供参考，欢迎大家阅读。第1篇:...</w:t>
      </w:r>
    </w:p>
    <w:p>
      <w:pPr>
        <w:ind w:left="0" w:right="0" w:firstLine="560"/>
        <w:spacing w:before="450" w:after="450" w:line="312" w:lineRule="auto"/>
      </w:pPr>
      <w:r>
        <w:rPr>
          <w:rFonts w:ascii="宋体" w:hAnsi="宋体" w:eastAsia="宋体" w:cs="宋体"/>
          <w:color w:val="000"/>
          <w:sz w:val="28"/>
          <w:szCs w:val="28"/>
        </w:rPr>
        <w:t xml:space="preserve">作为一名党员领导干部，我们必须始终坚持讲政治、顾大局、守纪律，坚定共产主义理想信念，自觉贯彻执行党的基本路线和方针政策，在工作、生活中严格要求自己。以下是小编为大家收集的2024年个人对照检查材料范文十二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最后，我真诚地希望各位领导对我提出批评意见。对大家的批评，我一定高度重视、虚心心接接受、认真采納，坚决改正，把今后的工作做得更好。[_TAG_h2]第3篇: 2024年个人对照检查材料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2024年个人对照检查材料</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第9篇: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12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