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2024年组织生活个人对照检查材料6个方面范文15篇</w:t>
      </w:r>
      <w:bookmarkEnd w:id="1"/>
    </w:p>
    <w:p>
      <w:pPr>
        <w:jc w:val="center"/>
        <w:spacing w:before="0" w:after="450"/>
      </w:pPr>
      <w:r>
        <w:rPr>
          <w:rFonts w:ascii="Arial" w:hAnsi="Arial" w:eastAsia="Arial" w:cs="Arial"/>
          <w:color w:val="999999"/>
          <w:sz w:val="20"/>
          <w:szCs w:val="20"/>
        </w:rPr>
        <w:t xml:space="preserve">来源：网络  作者：烟雨迷离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篇一】2024年组织生活个人对照检查材料...</w:t>
      </w:r>
    </w:p>
    <w:p>
      <w:pPr>
        <w:ind w:left="0" w:right="0" w:firstLine="560"/>
        <w:spacing w:before="450" w:after="450" w:line="312" w:lineRule="auto"/>
      </w:pPr>
      <w:r>
        <w:rPr>
          <w:rFonts w:ascii="宋体" w:hAnsi="宋体" w:eastAsia="宋体" w:cs="宋体"/>
          <w:color w:val="000"/>
          <w:sz w:val="28"/>
          <w:szCs w:val="28"/>
        </w:rPr>
        <w:t xml:space="preserve">党支部的组织生活是党的组织生活的重要组成部分，是党支部对党员进行管理、教育、监督和服务的重要形式。以下是小编整理的2024年组织生活个人对照检查材料6个方面范文十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【篇十五】2024年组织生活个人对照检查材料6个方面</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