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2024年度组织生活会查摆问题清单通用11篇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组织生活会一般以党支部党员大会、党支部委员会会议或者党小组会形式召开。以下是小编收集整理的2024年度组织生活会查摆问题清单(通用11篇)，仅供参考，希望能够帮助到大家。　　自开展区局民主生活会活动以来，本人将工作实际与检查材料的要求相对比...</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