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关于组织生活会检视问题清单及整改措施4篇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篇1】组织生活会检视问题清单及整改措施　　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