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关于贯彻落实上级决策部署方面存在的突出问题7篇</w:t>
      </w:r>
      <w:bookmarkEnd w:id="1"/>
    </w:p>
    <w:p>
      <w:pPr>
        <w:jc w:val="center"/>
        <w:spacing w:before="0" w:after="450"/>
      </w:pPr>
      <w:r>
        <w:rPr>
          <w:rFonts w:ascii="Arial" w:hAnsi="Arial" w:eastAsia="Arial" w:cs="Arial"/>
          <w:color w:val="999999"/>
          <w:sz w:val="20"/>
          <w:szCs w:val="20"/>
        </w:rPr>
        <w:t xml:space="preserve">来源：网络  作者：雨后彩虹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下面是小编为大家整理的关于贯彻落实上级决策部署方面存在的突出问题【七篇】，欢迎大家借鉴与参考，希望对大家有所帮助。　　根据《县“不忘初心、牢记使命”主题教育实施方案》精神，我单位对贯彻落实习近平总书记重要讲话和对本区域本领域工作指示批示精神...</w:t>
      </w:r>
    </w:p>
    <w:p>
      <w:pPr>
        <w:ind w:left="0" w:right="0" w:firstLine="560"/>
        <w:spacing w:before="450" w:after="450" w:line="312" w:lineRule="auto"/>
      </w:pPr>
      <w:r>
        <w:rPr>
          <w:rFonts w:ascii="宋体" w:hAnsi="宋体" w:eastAsia="宋体" w:cs="宋体"/>
          <w:color w:val="000"/>
          <w:sz w:val="28"/>
          <w:szCs w:val="28"/>
        </w:rPr>
        <w:t xml:space="preserve">下面是小编为大家整理的关于贯彻落实上级决策部署方面存在的突出问题【七篇】，欢迎大家借鉴与参考，希望对大家有所帮助。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2025-01-19T14:27:24+08:00</dcterms:created>
  <dcterms:modified xsi:type="dcterms:W3CDTF">2025-01-19T14:27:24+08:00</dcterms:modified>
</cp:coreProperties>
</file>

<file path=docProps/custom.xml><?xml version="1.0" encoding="utf-8"?>
<Properties xmlns="http://schemas.openxmlformats.org/officeDocument/2006/custom-properties" xmlns:vt="http://schemas.openxmlformats.org/officeDocument/2006/docPropsVTypes"/>
</file>