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党员个人自我检视剖析材料14篇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自我检视剖析材料十四篇，欢迎大家借鉴与参考，希望对大家有所帮助。党员个人自我检视剖析材料篇1　　按照《XX市开展“不忘初心、牢记使命”主...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党员，即政党的成员，是赞同某党的纲领和政策、遵守党章、自愿加入该党的成员。下面是小编为大家整理的党员个人自我检视剖析材料十四篇，欢迎大家借鉴与参考，希望对大家有所帮助。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党员个人自我检视剖析材料篇3</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党员个人自我检视剖析材料篇4</w:t>
      </w:r>
    </w:p>
    <w:p>
      <w:pPr>
        <w:ind w:left="0" w:right="0" w:firstLine="560"/>
        <w:spacing w:before="450" w:after="450" w:line="312" w:lineRule="auto"/>
      </w:pPr>
      <w:r>
        <w:rPr>
          <w:rFonts w:ascii="宋体" w:hAnsi="宋体" w:eastAsia="宋体" w:cs="宋体"/>
          <w:color w:val="000"/>
          <w:sz w:val="28"/>
          <w:szCs w:val="28"/>
        </w:rPr>
        <w:t xml:space="preserve">　　根据车站党总支持不忘初心，记住使命主题教育主题组织生活通知要求，紧密结合四个对照四个寻找五个方面的差距十八个是否等重点问题，我结合思想和工作实际，深入调查问题不足，深入分析问题的根源，有针对性地提出整改措施。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(一)学习近平新时代中国特色社会主义思想不深，不现实。</w:t>
      </w:r>
    </w:p>
    <w:p>
      <w:pPr>
        <w:ind w:left="0" w:right="0" w:firstLine="560"/>
        <w:spacing w:before="450" w:after="450" w:line="312" w:lineRule="auto"/>
      </w:pPr>
      <w:r>
        <w:rPr>
          <w:rFonts w:ascii="宋体" w:hAnsi="宋体" w:eastAsia="宋体" w:cs="宋体"/>
          <w:color w:val="000"/>
          <w:sz w:val="28"/>
          <w:szCs w:val="28"/>
        </w:rPr>
        <w:t xml:space="preserve">　　一是政治理论学习不深入。学习实习近平新时代中国特色社会主义思想有差距。没有正确处理工作和政治理论学习关系问题。</w:t>
      </w:r>
    </w:p>
    <w:p>
      <w:pPr>
        <w:ind w:left="0" w:right="0" w:firstLine="560"/>
        <w:spacing w:before="450" w:after="450" w:line="312" w:lineRule="auto"/>
      </w:pPr>
      <w:r>
        <w:rPr>
          <w:rFonts w:ascii="宋体" w:hAnsi="宋体" w:eastAsia="宋体" w:cs="宋体"/>
          <w:color w:val="000"/>
          <w:sz w:val="28"/>
          <w:szCs w:val="28"/>
        </w:rPr>
        <w:t xml:space="preserve">　　二是思考研究方面有差距。真正理解真正的信用习近平新时代中国特色社会主义思想功夫不足，精研思想缺乏力量和恒心。</w:t>
      </w:r>
    </w:p>
    <w:p>
      <w:pPr>
        <w:ind w:left="0" w:right="0" w:firstLine="560"/>
        <w:spacing w:before="450" w:after="450" w:line="312" w:lineRule="auto"/>
      </w:pPr>
      <w:r>
        <w:rPr>
          <w:rFonts w:ascii="宋体" w:hAnsi="宋体" w:eastAsia="宋体" w:cs="宋体"/>
          <w:color w:val="000"/>
          <w:sz w:val="28"/>
          <w:szCs w:val="28"/>
        </w:rPr>
        <w:t xml:space="preserve">　　三是学习不足。不知道习近平总书记的立场观点方法，满足于读过学过，没有学过，没有完全理解思想、工作、责任，把这个思想作为指导实践的科学指南，学习不够。</w:t>
      </w:r>
    </w:p>
    <w:p>
      <w:pPr>
        <w:ind w:left="0" w:right="0" w:firstLine="560"/>
        <w:spacing w:before="450" w:after="450" w:line="312" w:lineRule="auto"/>
      </w:pPr>
      <w:r>
        <w:rPr>
          <w:rFonts w:ascii="宋体" w:hAnsi="宋体" w:eastAsia="宋体" w:cs="宋体"/>
          <w:color w:val="000"/>
          <w:sz w:val="28"/>
          <w:szCs w:val="28"/>
        </w:rPr>
        <w:t xml:space="preserve">　　(二)与党章党规相比，在知道恐惧、戒备保护底线的差距。</w:t>
      </w:r>
    </w:p>
    <w:p>
      <w:pPr>
        <w:ind w:left="0" w:right="0" w:firstLine="560"/>
        <w:spacing w:before="450" w:after="450" w:line="312" w:lineRule="auto"/>
      </w:pPr>
      <w:r>
        <w:rPr>
          <w:rFonts w:ascii="宋体" w:hAnsi="宋体" w:eastAsia="宋体" w:cs="宋体"/>
          <w:color w:val="000"/>
          <w:sz w:val="28"/>
          <w:szCs w:val="28"/>
        </w:rPr>
        <w:t xml:space="preserve">　　一是坚定理想信念缺乏韧性，缺乏恒心。有时在困难面前缺乏昂扬的斗志，处理局部和全局、现在和长期问题，围绕中心、服务大局的方法还不多。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二是辩证思维能力不强。对党的基本理论、基本路线、基本方略的理解相对孤立，对其内在相关性认识不深，对其如何指导实践、推进工作缺乏思路和方法。</w:t>
      </w:r>
    </w:p>
    <w:p>
      <w:pPr>
        <w:ind w:left="0" w:right="0" w:firstLine="560"/>
        <w:spacing w:before="450" w:after="450" w:line="312" w:lineRule="auto"/>
      </w:pPr>
      <w:r>
        <w:rPr>
          <w:rFonts w:ascii="宋体" w:hAnsi="宋体" w:eastAsia="宋体" w:cs="宋体"/>
          <w:color w:val="000"/>
          <w:sz w:val="28"/>
          <w:szCs w:val="28"/>
        </w:rPr>
        <w:t xml:space="preserve">　　三是对市场监工作面临的新情况研究不深入，新经验总结不及时，解决新问题还缺乏有效的方法。</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四是对反腐败斗争的长期性、艰巨性认识不深。</w:t>
      </w:r>
    </w:p>
    <w:p>
      <w:pPr>
        <w:ind w:left="0" w:right="0" w:firstLine="560"/>
        <w:spacing w:before="450" w:after="450" w:line="312" w:lineRule="auto"/>
      </w:pPr>
      <w:r>
        <w:rPr>
          <w:rFonts w:ascii="宋体" w:hAnsi="宋体" w:eastAsia="宋体" w:cs="宋体"/>
          <w:color w:val="000"/>
          <w:sz w:val="28"/>
          <w:szCs w:val="28"/>
        </w:rPr>
        <w:t xml:space="preserve">　　(三)对照人民群众的新期望，在群众观点、群众立场、群众感情、服务群众方面存在的差距。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一是对一些大众感兴趣、社会感兴趣的问题，讨论多，具体可行的解决办法少。</w:t>
      </w:r>
    </w:p>
    <w:p>
      <w:pPr>
        <w:ind w:left="0" w:right="0" w:firstLine="560"/>
        <w:spacing w:before="450" w:after="450" w:line="312" w:lineRule="auto"/>
      </w:pPr>
      <w:r>
        <w:rPr>
          <w:rFonts w:ascii="宋体" w:hAnsi="宋体" w:eastAsia="宋体" w:cs="宋体"/>
          <w:color w:val="000"/>
          <w:sz w:val="28"/>
          <w:szCs w:val="28"/>
        </w:rPr>
        <w:t xml:space="preserve">　　二是服务大众的能力和能力不强，有与大众交往的经验、方法、技术。</w:t>
      </w:r>
    </w:p>
    <w:p>
      <w:pPr>
        <w:ind w:left="0" w:right="0" w:firstLine="560"/>
        <w:spacing w:before="450" w:after="450" w:line="312" w:lineRule="auto"/>
      </w:pPr>
      <w:r>
        <w:rPr>
          <w:rFonts w:ascii="宋体" w:hAnsi="宋体" w:eastAsia="宋体" w:cs="宋体"/>
          <w:color w:val="000"/>
          <w:sz w:val="28"/>
          <w:szCs w:val="28"/>
        </w:rPr>
        <w:t xml:space="preserve">　　缺。想群众所想、办群众所急，从群众角度出发筹划安排工作还有待于加强。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四是调查研究不深入、不具体。工作上往往大而化之，谋划和推动工作存在惯性思维和路径依赖，习惯于用老办法、旧经验解决问题，缺乏有针对性的意见和措施。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一是对标先进、干在实处，创新市场监管工作方面还有差距。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四是履行党建工作“一岗双责”缺乏主动性。与党员同志谈心交心不够。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(二)宗旨观念有所淡化。对照人民群众对监理、检测市场的新期待，在群众观点、群众立场、群众感情等方面理论与现实脱节，口头上喊得多，实际工作中缺乏创新和突破。</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监理、试验检测市场行业的要求。深入基层不够，联系群众不够紧密，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科室和支部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(一)进一步深入学习领会习近平新时代中国特色社会主义思想，用科学理论武装头脑。把学习作为一种政治责任，养成勤学好学的好习惯。不断把学习成果转变为工作的思路和措施。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深刻把握信念坚定这个共产党人的政治灵魂。牢固树立“四个意识”，坚定“四个自信”，做到“两个维护”，严守政治纪律和政治规矩。深刻学习领会习近平关于交通运输工作重要论述，加深对创新发展理念的理解和把握，把大政方针和具体落实结合起来，实实在在为监理、试验检测从业者办实事、办好事、解难事。</w:t>
      </w:r>
    </w:p>
    <w:p>
      <w:pPr>
        <w:ind w:left="0" w:right="0" w:firstLine="560"/>
        <w:spacing w:before="450" w:after="450" w:line="312" w:lineRule="auto"/>
      </w:pPr>
      <w:r>
        <w:rPr>
          <w:rFonts w:ascii="宋体" w:hAnsi="宋体" w:eastAsia="宋体" w:cs="宋体"/>
          <w:color w:val="000"/>
          <w:sz w:val="28"/>
          <w:szCs w:val="28"/>
        </w:rPr>
        <w:t xml:space="preserve">　　(三)增强担当精神，认真履职尽责。对科室、支部工作，要逐项细化，列出路线图和时间表，坚持高标准、严要求，确保高质量如期完成。下力气抓好信用体系建设，创新工作思路，改进工作方法，强化督导措施，确保工作实效。以更高昂的斗志、更饱满的热情、更负责的态度，多解决问题。</w:t>
      </w:r>
    </w:p>
    <w:p>
      <w:pPr>
        <w:ind w:left="0" w:right="0" w:firstLine="560"/>
        <w:spacing w:before="450" w:after="450" w:line="312" w:lineRule="auto"/>
      </w:pPr>
      <w:r>
        <w:rPr>
          <w:rFonts w:ascii="宋体" w:hAnsi="宋体" w:eastAsia="宋体" w:cs="宋体"/>
          <w:color w:val="000"/>
          <w:sz w:val="28"/>
          <w:szCs w:val="28"/>
        </w:rPr>
        <w:t xml:space="preserve">　　(四)执行“一岗双责”，履行好从严治党的职责。严格抓好支部党建工作，党支部要坚持“三会一课”制度，善于运用批评和自我批评的武器，开展积极的思想斗争，提高拒腐防变和抵御风险的能力。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(五)严于律己，保持清正廉洁。牢固树立长期抵制“四风”的思想防线，把自己管住、管好、管严。坚守政治定力、纪律定力、道德定力、拒腐定力，坚持以身作则、率先垂范。</w:t>
      </w:r>
    </w:p>
    <w:p>
      <w:pPr>
        <w:ind w:left="0" w:right="0" w:firstLine="560"/>
        <w:spacing w:before="450" w:after="450" w:line="312" w:lineRule="auto"/>
      </w:pPr>
      <w:r>
        <w:rPr>
          <w:rFonts w:ascii="宋体" w:hAnsi="宋体" w:eastAsia="宋体" w:cs="宋体"/>
          <w:color w:val="000"/>
          <w:sz w:val="28"/>
          <w:szCs w:val="28"/>
        </w:rPr>
        <w:t xml:space="preserve">　　诚恳接受领导和同志们的批评帮助。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党员个人自我检视剖析材料篇6</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党员个人自我检视剖析材料篇7</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党员个人自我检视剖析材料篇8</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党员个人自我检视剖析材料篇9</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党员个人自我检视剖析材料篇10</w:t>
      </w:r>
    </w:p>
    <w:p>
      <w:pPr>
        <w:ind w:left="0" w:right="0" w:firstLine="560"/>
        <w:spacing w:before="450" w:after="450" w:line="312" w:lineRule="auto"/>
      </w:pPr>
      <w:r>
        <w:rPr>
          <w:rFonts w:ascii="宋体" w:hAnsi="宋体" w:eastAsia="宋体" w:cs="宋体"/>
          <w:color w:val="000"/>
          <w:sz w:val="28"/>
          <w:szCs w:val="28"/>
        </w:rPr>
        <w:t xml:space="preserve">　　根据中央部署和上级党委、市委要求，会前经过深入学习研讨，广泛征求意见建议，诚恳谈心谈话，按照“三个摆进去”的要求，深入查摆问题、剖析根源，明确了改进措施和努力方向。下面把我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一、检视剖析发现的主要问题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还有一定的差距。对学习的重视程度不够，在学习习近平新时代中国特色社会主义思想，学在表层不深入，对新思想掌握的还不够系统，没有做到精读研读、融会贯通，没有深刻理解新思想的深刻内涵，没有完全做到用新思想去深刻剖析新时代工作实践中遇到的各种问题。</w:t>
      </w:r>
    </w:p>
    <w:p>
      <w:pPr>
        <w:ind w:left="0" w:right="0" w:firstLine="560"/>
        <w:spacing w:before="450" w:after="450" w:line="312" w:lineRule="auto"/>
      </w:pPr>
      <w:r>
        <w:rPr>
          <w:rFonts w:ascii="宋体" w:hAnsi="宋体" w:eastAsia="宋体" w:cs="宋体"/>
          <w:color w:val="000"/>
          <w:sz w:val="28"/>
          <w:szCs w:val="28"/>
        </w:rPr>
        <w:t xml:space="preserve">　　2.在广泛宣传阐释习近平新时代中国特色社会主义思想的力度还要再加强，在教育引导分管部门的党员学思用贯通、知信行统一上还要再下功夫。</w:t>
      </w:r>
    </w:p>
    <w:p>
      <w:pPr>
        <w:ind w:left="0" w:right="0" w:firstLine="560"/>
        <w:spacing w:before="450" w:after="450" w:line="312" w:lineRule="auto"/>
      </w:pPr>
      <w:r>
        <w:rPr>
          <w:rFonts w:ascii="宋体" w:hAnsi="宋体" w:eastAsia="宋体" w:cs="宋体"/>
          <w:color w:val="000"/>
          <w:sz w:val="28"/>
          <w:szCs w:val="28"/>
        </w:rPr>
        <w:t xml:space="preserve">　　3.主动学习少，被动接受多;笔记抄的不少，联系实际不够，还停留在“一张报纸、一杯茶，围在一起听报告”的传统模式。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4.制定个人学习计划比较粗糙，学习内容范围较窄，学习内容没有考虑到政治理论学习的系统性、全面性，导致自身政治理论知识面窄，从而使得学习的效果不理想。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5.觉得只要能把本职工作干好，其他学习都无关紧要，从而对时事政治学习不及时，不能及时改造思想，行动不够迅速。对意识形态领域的复杂斗争认识不足，对一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6.平时抓业务工作抓得紧，抓分管部门的党建工作抓得松，存在时紧时松的现象。没有充分认识到学习也是一项制度，还没有把学习当作一条铁纪来抓，导致学习的强度不够。例如，虽然参加了上级组织的学习，也制定了学习计划，但落实的不好，有几次都是上级要检查了，才发现分管部门的党员心得体会还少几篇，理论笔记字数还不够，导致手忙脚乱，补笔记、补心得。</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1.政治站位不够高。“四个意识”不强，大局意识存在缺失，对自己手头上的工作抓的多，对其他工作考虑的少。落实工作任务时，往往缺乏深入理解问题实质的主动性。</w:t>
      </w:r>
    </w:p>
    <w:p>
      <w:pPr>
        <w:ind w:left="0" w:right="0" w:firstLine="560"/>
        <w:spacing w:before="450" w:after="450" w:line="312" w:lineRule="auto"/>
      </w:pPr>
      <w:r>
        <w:rPr>
          <w:rFonts w:ascii="宋体" w:hAnsi="宋体" w:eastAsia="宋体" w:cs="宋体"/>
          <w:color w:val="000"/>
          <w:sz w:val="28"/>
          <w:szCs w:val="28"/>
        </w:rPr>
        <w:t xml:space="preserve">　　2.对待政治生活不够严肃。缺少经常性的自我反省、自查自纠，在工作和生活上放松了对自己的要求，组织纪律的自我管理上出现松懈。虽然政治原则、立场和观点上能够同党中央保持高度一致，能在大是大非面前保持坚定，但面对社会中、网络中的流言蜚语、错误言论，没有积极斗争。</w:t>
      </w:r>
    </w:p>
    <w:p>
      <w:pPr>
        <w:ind w:left="0" w:right="0" w:firstLine="560"/>
        <w:spacing w:before="450" w:after="450" w:line="312" w:lineRule="auto"/>
      </w:pPr>
      <w:r>
        <w:rPr>
          <w:rFonts w:ascii="宋体" w:hAnsi="宋体" w:eastAsia="宋体" w:cs="宋体"/>
          <w:color w:val="000"/>
          <w:sz w:val="28"/>
          <w:szCs w:val="28"/>
        </w:rPr>
        <w:t xml:space="preserve">　　3.自己始终把思想政治建设作为立身之本，坚决维护党中央权威和集中统一领导，但仍有一些差距和不足。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4.学用结合不紧密。在贯彻落实中央和省市的部署上，紧紧满足于学习了、理解了，但在结合工作实际、谋划推动工作上，还存在用老经验、老办法干工作的情况，运用新理论指导实际工作做得还不到位。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1.在工作任务繁重、头绪多的情况下，有时有满足于过得去、还行的现象，工作抓细、抓实、抓具体的实干精神还要强化，高标准的意识还要提升。</w:t>
      </w:r>
    </w:p>
    <w:p>
      <w:pPr>
        <w:ind w:left="0" w:right="0" w:firstLine="560"/>
        <w:spacing w:before="450" w:after="450" w:line="312" w:lineRule="auto"/>
      </w:pPr>
      <w:r>
        <w:rPr>
          <w:rFonts w:ascii="宋体" w:hAnsi="宋体" w:eastAsia="宋体" w:cs="宋体"/>
          <w:color w:val="000"/>
          <w:sz w:val="28"/>
          <w:szCs w:val="28"/>
        </w:rPr>
        <w:t xml:space="preserve">　　2.在推进自己分管的城建工作过程中，对一些重点难点工作，缺乏一抓到底的决心和勇气，缺乏攻坚克难的志气、敢闯敢试的锐气，缺少大刀阔斧、奋力开拓的精神头。面对棘手问题，左顾右盼、畏首畏尾，该决策的不敢果断决策，该拍板的不敢立即拍板，影响了工作成效。</w:t>
      </w:r>
    </w:p>
    <w:p>
      <w:pPr>
        <w:ind w:left="0" w:right="0" w:firstLine="560"/>
        <w:spacing w:before="450" w:after="450" w:line="312" w:lineRule="auto"/>
      </w:pPr>
      <w:r>
        <w:rPr>
          <w:rFonts w:ascii="宋体" w:hAnsi="宋体" w:eastAsia="宋体" w:cs="宋体"/>
          <w:color w:val="000"/>
          <w:sz w:val="28"/>
          <w:szCs w:val="28"/>
        </w:rPr>
        <w:t xml:space="preserve">　　3.工作布置后，很多都只要结果，缺少跟踪指导，对不满意、达不到要求的，多数时候没有耐心帮助，也碍于情面轻描淡写地说教。</w:t>
      </w:r>
    </w:p>
    <w:p>
      <w:pPr>
        <w:ind w:left="0" w:right="0" w:firstLine="560"/>
        <w:spacing w:before="450" w:after="450" w:line="312" w:lineRule="auto"/>
      </w:pPr>
      <w:r>
        <w:rPr>
          <w:rFonts w:ascii="宋体" w:hAnsi="宋体" w:eastAsia="宋体" w:cs="宋体"/>
          <w:color w:val="000"/>
          <w:sz w:val="28"/>
          <w:szCs w:val="28"/>
        </w:rPr>
        <w:t xml:space="preserve">　　4.不愿、不敢担当。总觉着“枪打出头鸟”，担任新的分管城建的工作后，虽然心中干事创业这股劲没有松，但在刚开始，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面对新形势、新任务有了“本领恐慌”心理，担当作为的主动性和积极性不足，害怕承诺了的工作、答应了的事情如果办不好别人会笑话，害怕别人质疑和低估自己的能力，还不如四平八稳、按部就班，这样别人也摸不着自己的深浅。</w:t>
      </w:r>
    </w:p>
    <w:p>
      <w:pPr>
        <w:ind w:left="0" w:right="0" w:firstLine="560"/>
        <w:spacing w:before="450" w:after="450" w:line="312" w:lineRule="auto"/>
      </w:pPr>
      <w:r>
        <w:rPr>
          <w:rFonts w:ascii="宋体" w:hAnsi="宋体" w:eastAsia="宋体" w:cs="宋体"/>
          <w:color w:val="000"/>
          <w:sz w:val="28"/>
          <w:szCs w:val="28"/>
        </w:rPr>
        <w:t xml:space="preserve">　　（四）为民服务方面</w:t>
      </w:r>
    </w:p>
    <w:p>
      <w:pPr>
        <w:ind w:left="0" w:right="0" w:firstLine="560"/>
        <w:spacing w:before="450" w:after="450" w:line="312" w:lineRule="auto"/>
      </w:pPr>
      <w:r>
        <w:rPr>
          <w:rFonts w:ascii="宋体" w:hAnsi="宋体" w:eastAsia="宋体" w:cs="宋体"/>
          <w:color w:val="000"/>
          <w:sz w:val="28"/>
          <w:szCs w:val="28"/>
        </w:rPr>
        <w:t xml:space="preserve">　　1.联系群众不够紧密。对群众的呼声、疾苦、困难了解不够，有时存在解决问题不及时的现象。在研究解决一些矛盾和问题时，实事求是、群众路线方面做的不够好。</w:t>
      </w:r>
    </w:p>
    <w:p>
      <w:pPr>
        <w:ind w:left="0" w:right="0" w:firstLine="560"/>
        <w:spacing w:before="450" w:after="450" w:line="312" w:lineRule="auto"/>
      </w:pPr>
      <w:r>
        <w:rPr>
          <w:rFonts w:ascii="宋体" w:hAnsi="宋体" w:eastAsia="宋体" w:cs="宋体"/>
          <w:color w:val="000"/>
          <w:sz w:val="28"/>
          <w:szCs w:val="28"/>
        </w:rPr>
        <w:t xml:space="preserve">　　2.村居调研与村干部接触交流多，与普通群众交流相对少一些，直接听取基层群众意见不及时、不全面。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3.在扶贫工作上，多数是按照街道的统一安排走访慰问，自发深入贫困户家中实地走访不多；帮助贫困户脱贫举措不多，深入跟踪帮扶少。</w:t>
      </w:r>
    </w:p>
    <w:p>
      <w:pPr>
        <w:ind w:left="0" w:right="0" w:firstLine="560"/>
        <w:spacing w:before="450" w:after="450" w:line="312" w:lineRule="auto"/>
      </w:pPr>
      <w:r>
        <w:rPr>
          <w:rFonts w:ascii="宋体" w:hAnsi="宋体" w:eastAsia="宋体" w:cs="宋体"/>
          <w:color w:val="000"/>
          <w:sz w:val="28"/>
          <w:szCs w:val="28"/>
        </w:rPr>
        <w:t xml:space="preserve">　　4.听不进意见。下级和群众的话听不进去，有时下级和老百姓汇报工作、反应情况时，不是耐心细致听取对方的陈述，不让下级把话说完，就妄下结论。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5.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6.对下负责少。实际工作中，不折不扣的完成上级组织和领导交给的各项任务，不差分毫的贯彻领导的意图，领导一句话语、一个眼神自己就知道该干什么、该怎么干、怎样能干好，但是，有时对于群众反映的情况却是不紧不慢，存在等靠推思想，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1.组织纪律要求不高，自我管理不严，对“四风”隐身变形、花样翻新等现象还要更加敏锐、更加严厉批评和反击。</w:t>
      </w:r>
    </w:p>
    <w:p>
      <w:pPr>
        <w:ind w:left="0" w:right="0" w:firstLine="560"/>
        <w:spacing w:before="450" w:after="450" w:line="312" w:lineRule="auto"/>
      </w:pPr>
      <w:r>
        <w:rPr>
          <w:rFonts w:ascii="宋体" w:hAnsi="宋体" w:eastAsia="宋体" w:cs="宋体"/>
          <w:color w:val="000"/>
          <w:sz w:val="28"/>
          <w:szCs w:val="28"/>
        </w:rPr>
        <w:t xml:space="preserve">　　2.在自己防微杜渐方面缺少经常反思，有时在思想上放松了自我要求，生活待遇上没有向低标准看齐，满足于“不超标”，在工作和生活中还存在一定程度的“随大流”思想。</w:t>
      </w:r>
    </w:p>
    <w:p>
      <w:pPr>
        <w:ind w:left="0" w:right="0" w:firstLine="560"/>
        <w:spacing w:before="450" w:after="450" w:line="312" w:lineRule="auto"/>
      </w:pPr>
      <w:r>
        <w:rPr>
          <w:rFonts w:ascii="宋体" w:hAnsi="宋体" w:eastAsia="宋体" w:cs="宋体"/>
          <w:color w:val="000"/>
          <w:sz w:val="28"/>
          <w:szCs w:val="28"/>
        </w:rPr>
        <w:t xml:space="preserve">　　3.受到周围环境的一些影响，艰苦朴素的意识有所弱化，对社会上人情往来抵制还不够坚决。随着经济发展和家庭生活水平不断提高，个人在吃住行用等方面，比以前讲究档次、讲究质量了。这种意识不自觉地也带到了工作中，总希望工作环境、办公用品、生活条件等档次高一些，希望食堂饭菜好一些，看见别人买了辆新车，自己也想换一下。</w:t>
      </w:r>
    </w:p>
    <w:p>
      <w:pPr>
        <w:ind w:left="0" w:right="0" w:firstLine="560"/>
        <w:spacing w:before="450" w:after="450" w:line="312" w:lineRule="auto"/>
      </w:pPr>
      <w:r>
        <w:rPr>
          <w:rFonts w:ascii="宋体" w:hAnsi="宋体" w:eastAsia="宋体" w:cs="宋体"/>
          <w:color w:val="000"/>
          <w:sz w:val="28"/>
          <w:szCs w:val="28"/>
        </w:rPr>
        <w:t xml:space="preserve">　　4.从内心深处来看，还是有享乐主义存在，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5.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个人有关事项说明。本人能够严格执行个人重大事项报告制度。个人没有配备秘书，没有配备专车，工作用车由办公室统一调配；办公用房面积8平方米，符合标准规定。妻子姜希英为昌邑市第一实验小学工会主席，儿子赵玉麟为昌邑市第一中学学生，均无移居国境外的情况。现有个人家庭住房1套，于2024年在文昌花园购买的面积为170平方米的商品房，价格为90万人民币。自己及家属均未持有股票、基金、期货和投资型保险等。个人及家庭无经商办企业、投资其他公司等情况。未有组织约谈、函询、受到问责和因“四风”问题被查处等情况。</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以上问题产生的原因是多方面的，但从根本上讲主要有以下几个方面：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弱化。一是学习深度不够，缺乏系统性、经常性的深入学习。联系实际不够，理论联系实际的学风坚持发扬不够好，对工作中出现的问题往往是从工作本身找原因，上升到世界观、人生观、价值观和思想觉悟的高度思考剖析比较少。二是政治敏感性不强，对当前意识形态领域斗争的严峻性、复杂性、隐蔽性未能引起足够重视，紧迫感、危机意识、忧患意识不强，低估了错误言论的传播速度、传播范围及其可能导致的恶劣影响。</w:t>
      </w:r>
    </w:p>
    <w:p>
      <w:pPr>
        <w:ind w:left="0" w:right="0" w:firstLine="560"/>
        <w:spacing w:before="450" w:after="450" w:line="312" w:lineRule="auto"/>
      </w:pPr>
      <w:r>
        <w:rPr>
          <w:rFonts w:ascii="宋体" w:hAnsi="宋体" w:eastAsia="宋体" w:cs="宋体"/>
          <w:color w:val="000"/>
          <w:sz w:val="28"/>
          <w:szCs w:val="28"/>
        </w:rPr>
        <w:t xml:space="preserve">　　2.创新意识缺乏。主要是缺乏主动性和勇于创新的胆识。错误地认为只要循序渐进，按照上级要求处理好平常事务就好，不需要创新。基于这种想法，不知不觉地产生了不求有功但求无过的思想。放松了学习，工作上松劲了，标准下降了，工作的主动性、创新意识也就有了差距。例如，在旧村改造的过程中，没有及时研究新的拆迁方案，只是按照多年前的方案推进，影响了项目的推进速度。</w:t>
      </w:r>
    </w:p>
    <w:p>
      <w:pPr>
        <w:ind w:left="0" w:right="0" w:firstLine="560"/>
        <w:spacing w:before="450" w:after="450" w:line="312" w:lineRule="auto"/>
      </w:pPr>
      <w:r>
        <w:rPr>
          <w:rFonts w:ascii="宋体" w:hAnsi="宋体" w:eastAsia="宋体" w:cs="宋体"/>
          <w:color w:val="000"/>
          <w:sz w:val="28"/>
          <w:szCs w:val="28"/>
        </w:rPr>
        <w:t xml:space="preserve">　　3.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例如，对十九届四中全会精神和《中共中央关于坚持和完善中国特色社会主义制度、推进国家治理体系和治理能力现代化若干重大问题的决定》跟进学习不快，同时在学习中缺乏举一反三、以一贯十的能力，没有第一时间把全会精神和《决定》的要求与街道工作结合起来。</w:t>
      </w:r>
    </w:p>
    <w:p>
      <w:pPr>
        <w:ind w:left="0" w:right="0" w:firstLine="560"/>
        <w:spacing w:before="450" w:after="450" w:line="312" w:lineRule="auto"/>
      </w:pPr>
      <w:r>
        <w:rPr>
          <w:rFonts w:ascii="宋体" w:hAnsi="宋体" w:eastAsia="宋体" w:cs="宋体"/>
          <w:color w:val="000"/>
          <w:sz w:val="28"/>
          <w:szCs w:val="28"/>
        </w:rPr>
        <w:t xml:space="preserve">　　4.党性修养弱化。日常工作和生活中，自我净化、自我完善、自我革新、自我提高不够及时，逐渐放松了对自己的党性修养，思想有所松懈，改造个人的世界观上有差距，艰苦奋斗、奋发有为的精神弱化，自我约束、自我管理放松。学习培训过程中，只注重参与，未能很好的起到带头作用。思想比较保守，观念比较落后，因循守旧，开拓创新劲头不足，习惯于老办法、老套路，工作缺乏创新意识。单纯扮演信息传递者的角色，工作中亲力亲为不够，安排工作遥控指挥，不了解实际情况。</w:t>
      </w:r>
    </w:p>
    <w:p>
      <w:pPr>
        <w:ind w:left="0" w:right="0" w:firstLine="560"/>
        <w:spacing w:before="450" w:after="450" w:line="312" w:lineRule="auto"/>
      </w:pPr>
      <w:r>
        <w:rPr>
          <w:rFonts w:ascii="宋体" w:hAnsi="宋体" w:eastAsia="宋体" w:cs="宋体"/>
          <w:color w:val="000"/>
          <w:sz w:val="28"/>
          <w:szCs w:val="28"/>
        </w:rPr>
        <w:t xml:space="preserve">　　5.纪律观念不牢固。自律意识不够强，监督管理不到位。缺乏自我约束、自我监督的自律意识，没有真正在思想上筑起有效的防线，没有在行为上形成严格的准则和规范，对执行政治纪律重要性的认识程度还远远不够。放松了对马克思主义世界观人生观价值观的不断改造，忽视了脱离群众的新时代最大风险，没能从“四个全面”战略布局的高度去认识反腐败斗争永远在路上的重要性</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w:t>
      </w:r>
    </w:p>
    <w:p>
      <w:pPr>
        <w:ind w:left="0" w:right="0" w:firstLine="560"/>
        <w:spacing w:before="450" w:after="450" w:line="312" w:lineRule="auto"/>
      </w:pPr>
      <w:r>
        <w:rPr>
          <w:rFonts w:ascii="宋体" w:hAnsi="宋体" w:eastAsia="宋体" w:cs="宋体"/>
          <w:color w:val="000"/>
          <w:sz w:val="28"/>
          <w:szCs w:val="28"/>
        </w:rPr>
        <w:t xml:space="preserve">　　（二）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三）强化宗旨意识。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切实维护党在群众中的形象。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四）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五）严于修身律己。自觉接受上级领导和群众的监督，始终以最强的党性原则要求自己，牢固树立正确的权力观和事业观，切实打牢廉洁从政的思想基础。自觉严格落实“八项规定”有关要求，始终保持不骄不躁、艰苦奋斗，牢固树立公仆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党员个人自我检视剖析材料篇11</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党员个人自我检视剖析材料篇12</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党员个人自我检视剖析材料篇13</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党员个人自我检视剖析材料篇14</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2025-04-27T01:20:43+08:00</dcterms:created>
  <dcterms:modified xsi:type="dcterms:W3CDTF">2025-04-27T01:20:43+08:00</dcterms:modified>
</cp:coreProperties>
</file>

<file path=docProps/custom.xml><?xml version="1.0" encoding="utf-8"?>
<Properties xmlns="http://schemas.openxmlformats.org/officeDocument/2006/custom-properties" xmlns:vt="http://schemas.openxmlformats.org/officeDocument/2006/docPropsVTypes"/>
</file>