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个人问题清单9篇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gǎi，释义为整顿并改革。以下是小编整理的个人问题清单九篇，仅供参考，希望能够帮助到大家。【篇1】个人问题清单　　为扎实推进教师作风建设，按照教育局及学校作风领导小组要求，结合本人在思想、学习、教育教学等方面...</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gǎi，释义为整顿并改革。以下是小编整理的个人问题清单九篇，仅供参考，希望能够帮助到大家。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【篇2】个人问题清单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【篇3】个人问题清单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【篇4】个人问题清单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【篇6】个人问题清单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【篇8】个人问题清单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【篇9】个人问题清单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