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深刻感悟两个确立的决定性意义对照检查集合16篇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以下是小编整理的深刻感悟两个确立的决定性意义对照检查集合16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以下是小编整理的深刻感悟两个确立的决定性意义对照检查集合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深刻感悟两个确立的决定性意义对照检查篇1</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深刻感悟两个确立的决定性意义对照检查篇2</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深刻感悟两个确立的决定性意义对照检查篇3</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深刻感悟两个确立的决定性意义对照检查篇4</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深刻感悟两个确立的决定性意义对照检查篇5</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（一）在学习贯彻习近平新时代中国特色社会主义思想、增强“四个意识”、坚定“四个自信”、做到“两个维护”方面存在差距。</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（二）在群众观点、群众立场、群众感情、服务群众方面存在差距。</w:t>
      </w:r>
    </w:p>
    <w:p>
      <w:pPr>
        <w:ind w:left="0" w:right="0" w:firstLine="560"/>
        <w:spacing w:before="450" w:after="450" w:line="312" w:lineRule="auto"/>
      </w:pPr>
      <w:r>
        <w:rPr>
          <w:rFonts w:ascii="宋体" w:hAnsi="宋体" w:eastAsia="宋体" w:cs="宋体"/>
          <w:color w:val="000"/>
          <w:sz w:val="28"/>
          <w:szCs w:val="28"/>
        </w:rPr>
        <w:t xml:space="preserve">　　1.到基层开展调研不多。平时习惯于坐在办公室“闭门造车”，没有经常性地走到基层、走到农村去开展调研，也没有带着问题主动深入群众中去了解情况，导致对基层一线的实际情况了解得不深不透，对人民群众所思所想所盼掌握不全面，在开展工作时与基层实际联系不紧密。</w:t>
      </w:r>
    </w:p>
    <w:p>
      <w:pPr>
        <w:ind w:left="0" w:right="0" w:firstLine="560"/>
        <w:spacing w:before="450" w:after="450" w:line="312" w:lineRule="auto"/>
      </w:pPr>
      <w:r>
        <w:rPr>
          <w:rFonts w:ascii="宋体" w:hAnsi="宋体" w:eastAsia="宋体" w:cs="宋体"/>
          <w:color w:val="000"/>
          <w:sz w:val="28"/>
          <w:szCs w:val="28"/>
        </w:rPr>
        <w:t xml:space="preserve">　　2.主动联系服务群众不多。平常主动走到群众家中、田间地头与群众交流不够，也没有及时听到群众的意见建议，没有很好地与群众打成一片。同时，主动到自己所在社区联系服务群众不经常，没有充分地发挥党员的先锋模范作用，与树牢宗旨意识、践行群众路线的要求有很大差距。</w:t>
      </w:r>
    </w:p>
    <w:p>
      <w:pPr>
        <w:ind w:left="0" w:right="0" w:firstLine="560"/>
        <w:spacing w:before="450" w:after="450" w:line="312" w:lineRule="auto"/>
      </w:pPr>
      <w:r>
        <w:rPr>
          <w:rFonts w:ascii="宋体" w:hAnsi="宋体" w:eastAsia="宋体" w:cs="宋体"/>
          <w:color w:val="000"/>
          <w:sz w:val="28"/>
          <w:szCs w:val="28"/>
        </w:rPr>
        <w:t xml:space="preserve">　　（三）在思想觉悟、能力素质、道德修养、作风形象方面存在差距。</w:t>
      </w:r>
    </w:p>
    <w:p>
      <w:pPr>
        <w:ind w:left="0" w:right="0" w:firstLine="560"/>
        <w:spacing w:before="450" w:after="450" w:line="312" w:lineRule="auto"/>
      </w:pPr>
      <w:r>
        <w:rPr>
          <w:rFonts w:ascii="宋体" w:hAnsi="宋体" w:eastAsia="宋体" w:cs="宋体"/>
          <w:color w:val="000"/>
          <w:sz w:val="28"/>
          <w:szCs w:val="28"/>
        </w:rPr>
        <w:t xml:space="preserve">　　1.自身的党性锤炼不足。对照党章党规、典型先模，进行深入查摆，感到自己离党员领导干部应该当标杆、作表率的要求还有很大差距。工作中细致程度不够，日常自我要求不严，有时撰写的材料在格式内容方面会出现错误。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2.担当作为的精神欠缺。有时因为工作比较累，不自觉产生停一停、歇一歇的想法，存在畏难发愁的情绪，担当尽责、攻坚克难的精神弱化，在工作中缺少较真、碰硬精神，遇到一些困难主动性、积极性不强，有时候存在绕着走、缓着办的思想，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没有把学习贯彻习近平新时代中国特色社会主义思想作为根本首要政治任务，在主观认识上不重视，没有深刻领会习近平新时代中国特色社会主义思想中蕴含的精神实质，导致学习不能走深、走心、走实，政治站位高度不够。主要的根源就是理想信念不够牢固、不够坚定，理论武装抓得不够紧，指导实践的作用不够突出。</w:t>
      </w:r>
    </w:p>
    <w:p>
      <w:pPr>
        <w:ind w:left="0" w:right="0" w:firstLine="560"/>
        <w:spacing w:before="450" w:after="450" w:line="312" w:lineRule="auto"/>
      </w:pPr>
      <w:r>
        <w:rPr>
          <w:rFonts w:ascii="宋体" w:hAnsi="宋体" w:eastAsia="宋体" w:cs="宋体"/>
          <w:color w:val="000"/>
          <w:sz w:val="28"/>
          <w:szCs w:val="28"/>
        </w:rPr>
        <w:t xml:space="preserve">　　（二）党性修养抓得不紧。深入查摆反思，感到自己没有时刻坚持用习近平新时代中国特色社会主义思想对照检查、剖析自身。有时以日常工作代替了经常性的党性锻炼，没能从最基本的制度落实、最基础的活动开展入手，落细、落实、落具体，把自觉看齐、时刻看齐的意识贯穿其中。</w:t>
      </w:r>
    </w:p>
    <w:p>
      <w:pPr>
        <w:ind w:left="0" w:right="0" w:firstLine="560"/>
        <w:spacing w:before="450" w:after="450" w:line="312" w:lineRule="auto"/>
      </w:pPr>
      <w:r>
        <w:rPr>
          <w:rFonts w:ascii="宋体" w:hAnsi="宋体" w:eastAsia="宋体" w:cs="宋体"/>
          <w:color w:val="000"/>
          <w:sz w:val="28"/>
          <w:szCs w:val="28"/>
        </w:rPr>
        <w:t xml:space="preserve">　　(三)担当进取精神减退。思想精神上开始松懈，有时会产生“歇歇脚、松松劲、慢慢来”的思想，认为工作差不多就行，导致干事创业的精气神不如以往强烈，敢为人先、争创一流的勇气也比以前减弱。主要的原因还是自己在担当作为、积极进取的精神有所不足，持之以恒、一抓到底的韧劲有所减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把学习贯彻习近平新时代中国特色社会主义思想作为首要政治任务，加强集中学习和个人自学，用习近平新时代中国特色社会主义思想武装头脑、指导实践、推动工作，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（二）进一步加强党性锤炼。积极参加集体学习和个人自学，提升党性修养和政治觉悟。经常性到红色教育基地参观体验，强化党性锻炼，提振精神状态。</w:t>
      </w:r>
    </w:p>
    <w:p>
      <w:pPr>
        <w:ind w:left="0" w:right="0" w:firstLine="560"/>
        <w:spacing w:before="450" w:after="450" w:line="312" w:lineRule="auto"/>
      </w:pPr>
      <w:r>
        <w:rPr>
          <w:rFonts w:ascii="宋体" w:hAnsi="宋体" w:eastAsia="宋体" w:cs="宋体"/>
          <w:color w:val="000"/>
          <w:sz w:val="28"/>
          <w:szCs w:val="28"/>
        </w:rPr>
        <w:t xml:space="preserve">　　（三）进一步强化责任担当。不断提高工作的积极性、主动性，增强担当作为的精神和斗志，认真做好各项本职工作。树立效率概念，对安排的工作，部署的任务，提前落实，讲求效率，高质量完成。高标准要求自我，精益求精，不求“过得去”，但求过得硬，做出高质量、高水平，力求超越。</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深刻感悟两个确立的决定性意义对照检查篇7</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深刻感悟两个确立的决定性意义对照检查篇8</w:t>
      </w:r>
    </w:p>
    <w:p>
      <w:pPr>
        <w:ind w:left="0" w:right="0" w:firstLine="560"/>
        <w:spacing w:before="450" w:after="450" w:line="312" w:lineRule="auto"/>
      </w:pPr>
      <w:r>
        <w:rPr>
          <w:rFonts w:ascii="宋体" w:hAnsi="宋体" w:eastAsia="宋体" w:cs="宋体"/>
          <w:color w:val="000"/>
          <w:sz w:val="28"/>
          <w:szCs w:val="28"/>
        </w:rPr>
        <w:t xml:space="preserve">　　(一)在必须对党忠诚、听党指挥方面</w:t>
      </w:r>
    </w:p>
    <w:p>
      <w:pPr>
        <w:ind w:left="0" w:right="0" w:firstLine="560"/>
        <w:spacing w:before="450" w:after="450" w:line="312" w:lineRule="auto"/>
      </w:pPr>
      <w:r>
        <w:rPr>
          <w:rFonts w:ascii="宋体" w:hAnsi="宋体" w:eastAsia="宋体" w:cs="宋体"/>
          <w:color w:val="000"/>
          <w:sz w:val="28"/>
          <w:szCs w:val="28"/>
        </w:rPr>
        <w:t xml:space="preserve">　　工作中，靠坚决拥护讲权威、靠看齐意识讲威信、靠学习理论讲团结，提升了忠诚，树立了标准。但还是或多或少有这样那样的问题。一个是有时标准低。看齐意识不够，能看一会儿不看长久，缺乏长劲;较真意识不够，在执行党委机关工作时，缺少较真碰硬，严格把关，好人主义思想作怪，缺少狠劲;争先意识不够，只求差不多不求精细美，自己分管工作除了大学生征集数质量走在全省前列，其他工作还有很大的提升空间，缺少争劲。另一个是有时心态差。当工作冲击时，也暴露出不满情绪。比如，在对待工作分工，出现过说三道四;在做具体事时，出现过颠三倒四;落实工作时，出现过推三阻四;在进退走留时，出现过朝三暮四。再一个是有时动作慢。还存在对自己有益的事情就乐意执行，不合心意的工作就选择性落实。书记和副书记部署任务很细，自己分流转化的很少，上级机关推一推，动一动，不推不动，没有效率的问题还是有的。</w:t>
      </w:r>
    </w:p>
    <w:p>
      <w:pPr>
        <w:ind w:left="0" w:right="0" w:firstLine="560"/>
        <w:spacing w:before="450" w:after="450" w:line="312" w:lineRule="auto"/>
      </w:pPr>
      <w:r>
        <w:rPr>
          <w:rFonts w:ascii="宋体" w:hAnsi="宋体" w:eastAsia="宋体" w:cs="宋体"/>
          <w:color w:val="000"/>
          <w:sz w:val="28"/>
          <w:szCs w:val="28"/>
        </w:rPr>
        <w:t xml:space="preserve">　　(二)在必须善谋打仗、能打胜仗方面</w:t>
      </w:r>
    </w:p>
    <w:p>
      <w:pPr>
        <w:ind w:left="0" w:right="0" w:firstLine="560"/>
        <w:spacing w:before="450" w:after="450" w:line="312" w:lineRule="auto"/>
      </w:pPr>
      <w:r>
        <w:rPr>
          <w:rFonts w:ascii="宋体" w:hAnsi="宋体" w:eastAsia="宋体" w:cs="宋体"/>
          <w:color w:val="000"/>
          <w:sz w:val="28"/>
          <w:szCs w:val="28"/>
        </w:rPr>
        <w:t xml:space="preserve">　　能够聚焦形势任务要求，学军事、练指挥、强素质，但围绕中心用力不够。主要表现在：一是打仗思想还不够牢。当“和平官”的思想仍然存在，职业当成是谋生途径，缺少当兵打仗、带兵打仗、练兵打仗这根弦;内心深处存在一时半会打不起来，轮不到也用不上等思想，弱化了抓备战的紧迫感;有时总感觉人武部身处后方，是二线单位，存在过日子享太平的思想，抓平时多、想打仗少。二是军事素质还不够强。战术标图、识图用图、电台操作使用等常识性内容，有所掌握，但实际应用欠缺;作战理论学习研究还有不足，战时的工作条例不清楚、不掌握，战时的岗位职责不了解、不熟悉，战时的业务内容不熟练、不精通;“五个不会”的短板较为明显，联合指挥和信息化素养较为欠缺。三是抓训作风还不够实。有时一般号召多、具体指导少，浮在上面多、深入下去少，部署要求多、跟踪问效少，缺乏针对性科学性;组织训练不够较真，存在走程序、走过场、完成任务的倾向;有时把开展工作的过程当成绩，满足于活动开展了、环节走遍了、任务完成了，把形式当作检验标准。</w:t>
      </w:r>
    </w:p>
    <w:p>
      <w:pPr>
        <w:ind w:left="0" w:right="0" w:firstLine="560"/>
        <w:spacing w:before="450" w:after="450" w:line="312" w:lineRule="auto"/>
      </w:pPr>
      <w:r>
        <w:rPr>
          <w:rFonts w:ascii="宋体" w:hAnsi="宋体" w:eastAsia="宋体" w:cs="宋体"/>
          <w:color w:val="000"/>
          <w:sz w:val="28"/>
          <w:szCs w:val="28"/>
        </w:rPr>
        <w:t xml:space="preserve">　　(三)在必须锐意改革、勇于创新方面</w:t>
      </w:r>
    </w:p>
    <w:p>
      <w:pPr>
        <w:ind w:left="0" w:right="0" w:firstLine="560"/>
        <w:spacing w:before="450" w:after="450" w:line="312" w:lineRule="auto"/>
      </w:pPr>
      <w:r>
        <w:rPr>
          <w:rFonts w:ascii="宋体" w:hAnsi="宋体" w:eastAsia="宋体" w:cs="宋体"/>
          <w:color w:val="000"/>
          <w:sz w:val="28"/>
          <w:szCs w:val="28"/>
        </w:rPr>
        <w:t xml:space="preserve">　　面对快节奏的工作步伐和持续的学习工作压力，虽也恪尽职守，但有时仅满足于按照职责分工、既定任务一项项抓好落实。身子沉不下来，心情好了多干几回，任务多了少干几回。工作缺少主动性，只要领导不过问，就撒手不问，只要单位不出事，就难得想事。剖析根源，主要是进取精神弱化，具体表现在①存在安于现状的心态，收摊求稳，缺乏危机感和紧迫感，不求有功但求无过，把提高战斗力仅限于口头上;②存在只站中游的心态，满足于不靠前、不拖后，不图表扬、也不想挨批，缺少创先争优的思想和劲头;③存在等靠依赖的心态，对一些难点矛盾、棘手问题，缺少较真精神和担当意识，等上级政策、靠上级扶持、想上级帮带，自主解决不够;④存在贪图安逸的心态，认为武装部系统清闲事少、压力也小，只想舒舒服服过日子，不想兢兢业业干事业，混日子、守摊子、熬年头等思想，还一定程度存在。</w:t>
      </w:r>
    </w:p>
    <w:p>
      <w:pPr>
        <w:ind w:left="0" w:right="0" w:firstLine="560"/>
        <w:spacing w:before="450" w:after="450" w:line="312" w:lineRule="auto"/>
      </w:pPr>
      <w:r>
        <w:rPr>
          <w:rFonts w:ascii="宋体" w:hAnsi="宋体" w:eastAsia="宋体" w:cs="宋体"/>
          <w:color w:val="000"/>
          <w:sz w:val="28"/>
          <w:szCs w:val="28"/>
        </w:rPr>
        <w:t xml:space="preserve">　　(四)在必须科学统筹、科学管理方面</w:t>
      </w:r>
    </w:p>
    <w:p>
      <w:pPr>
        <w:ind w:left="0" w:right="0" w:firstLine="560"/>
        <w:spacing w:before="450" w:after="450" w:line="312" w:lineRule="auto"/>
      </w:pPr>
      <w:r>
        <w:rPr>
          <w:rFonts w:ascii="宋体" w:hAnsi="宋体" w:eastAsia="宋体" w:cs="宋体"/>
          <w:color w:val="000"/>
          <w:sz w:val="28"/>
          <w:szCs w:val="28"/>
        </w:rPr>
        <w:t xml:space="preserve">　　生活中，深切感受到部党委核心作用明显，集体议事氛围浓，民主集中制质量高。但是自身委员统筹作用发挥不好、自我推进的意识还不够：一个是习惯于当“传话匣子”。在落实部党委工作统筹摆布不到位，自身作用没有真正发挥起来，有做了“传话筒”没当“转换器”。2月份，上级下通知让各单位把器材室物资以及各库房的灭火器检查一遍，通知下到部里，部首长责成我牵头负责，自己没有认真落实，也没有指导也没有检查落实情况，等到机关检查时1个灭火器放置地点不对，2个灭火器欠压被机关通报批评。另一个是习惯于当“事后诸葛”。前段时间，组织应急分队点验拉动，在会上，只是粗枝大叶式的考虑，蜻蜓点水式的安排，隔靴挠痒式的落实。提出“拉得动、重内功、展形象”的思路，但是在整个准备期间，自己只是象征性地提提要求，根本没有教方法、找对策，导致人员在部里集结时形象不好。面对这个事，还说说点点，对搞好拉动又夸夸奇谈，这都是推责的表现。再一个是习惯于当“甩手掌柜”。缺少对工作的具体指导和现场监督。往往是把安排了当完成了、把抓过了当抓好了，经常是开会给任务，电话询结果，导致工作标准落实不高。</w:t>
      </w:r>
    </w:p>
    <w:p>
      <w:pPr>
        <w:ind w:left="0" w:right="0" w:firstLine="560"/>
        <w:spacing w:before="450" w:after="450" w:line="312" w:lineRule="auto"/>
      </w:pPr>
      <w:r>
        <w:rPr>
          <w:rFonts w:ascii="宋体" w:hAnsi="宋体" w:eastAsia="宋体" w:cs="宋体"/>
          <w:color w:val="000"/>
          <w:sz w:val="28"/>
          <w:szCs w:val="28"/>
        </w:rPr>
        <w:t xml:space="preserve">　　(五)在必须厉行法治、从严治军方面</w:t>
      </w:r>
    </w:p>
    <w:p>
      <w:pPr>
        <w:ind w:left="0" w:right="0" w:firstLine="560"/>
        <w:spacing w:before="450" w:after="450" w:line="312" w:lineRule="auto"/>
      </w:pPr>
      <w:r>
        <w:rPr>
          <w:rFonts w:ascii="宋体" w:hAnsi="宋体" w:eastAsia="宋体" w:cs="宋体"/>
          <w:color w:val="000"/>
          <w:sz w:val="28"/>
          <w:szCs w:val="28"/>
        </w:rPr>
        <w:t xml:space="preserve">　　总的看，能够强化法治思维，强化按制度规定抓落实的意识，但还有许多差距不足：一个是随大流的心理。总觉得在制度规定面前能够保持清醒，不犯原则性错误，就是保持住了党性原则。对于一些灰色短信、小道消息和社会上杂音噪音等现象，还是存在看到了就一笑了之、一语带过，甚至也转发过、当笑话讲过，还没有上升到意识领域侵蚀的高度来看待，没有认识到这是新形势下的“糖衣炮弹”，缺乏抵制和斗争的自觉性和免疫力。另一个是讲情面的心理。工作中，为了协调好关系，处理好与地方政府的关系，也偶尔参加过一些请吃、吃请。在整组训练，兵员征集、经费开支等大的原则性问题上，能够坚持标准、守住底线，但是对于有些预征对象选定、调动还是有帮助说情。再一个是好攀比的心理。还存在不知不觉地和地方同学比一比，觉得他们工作时间比较宽泛、待遇比较高，在谈论时也表示很羡慕，在与同学朋友交往时，有意提高点标准，怕人家说寒酸，感觉自己工资有所增长，家属也有收入，孩子还小，负担不算大，家庭条件还算过得去，消费稍微高一点也很正常，享受一点也没什么，穿衣戴帽比以前讲究档次了。</w:t>
      </w:r>
    </w:p>
    <w:p>
      <w:pPr>
        <w:ind w:left="0" w:right="0" w:firstLine="560"/>
        <w:spacing w:before="450" w:after="450" w:line="312" w:lineRule="auto"/>
      </w:pPr>
      <w:r>
        <w:rPr>
          <w:rFonts w:ascii="宋体" w:hAnsi="宋体" w:eastAsia="宋体" w:cs="宋体"/>
          <w:color w:val="000"/>
          <w:sz w:val="28"/>
          <w:szCs w:val="28"/>
        </w:rPr>
        <w:t xml:space="preserve">　　(六)在必须作风过硬、作出表率方面</w:t>
      </w:r>
    </w:p>
    <w:p>
      <w:pPr>
        <w:ind w:left="0" w:right="0" w:firstLine="560"/>
        <w:spacing w:before="450" w:after="450" w:line="312" w:lineRule="auto"/>
      </w:pPr>
      <w:r>
        <w:rPr>
          <w:rFonts w:ascii="宋体" w:hAnsi="宋体" w:eastAsia="宋体" w:cs="宋体"/>
          <w:color w:val="000"/>
          <w:sz w:val="28"/>
          <w:szCs w:val="28"/>
        </w:rPr>
        <w:t xml:space="preserve">　　始终坚持用正确的理念管自身、用正统的大事管自身，用正躬的形象管自身，管好自己，提升人格魅力。但也出现过纰漏的地方。一个是搞照顾。可以说，一直以来自己能够坚持严以修身、秉公用权，在评功评奖时，也有迁就自己人、照顾身边人的时候。另一个是搞平衡。在总结表彰时，总是提示部首长要平均分配名额，让每个科室都有指标，看似推动科室积极发展，有利部里整体建设;实则却没能真正激发大家建设的动力。现在想来，这种搞平衡是一种不合时宜的做法，部里建设起色不大，还挫伤了科室建设的积极性。再一个是搞变通。任职以来，自己在大部分事情上能做到坚持原则、认真对待，但是在处理一些问题上有过利用自己的手中的权力搞变通，打“擦边球”。去年，民兵整组中，还是存在“一兵多编”、“交叉编兵”等现象的问题，导致部分民兵专业训练不扎实、训练“四落实”不落实的问题还是有所体现的，这我是有责任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下步，自己将着力从四个方面入手抓好整改</w:t>
      </w:r>
    </w:p>
    <w:p>
      <w:pPr>
        <w:ind w:left="0" w:right="0" w:firstLine="560"/>
        <w:spacing w:before="450" w:after="450" w:line="312" w:lineRule="auto"/>
      </w:pPr>
      <w:r>
        <w:rPr>
          <w:rFonts w:ascii="宋体" w:hAnsi="宋体" w:eastAsia="宋体" w:cs="宋体"/>
          <w:color w:val="000"/>
          <w:sz w:val="28"/>
          <w:szCs w:val="28"/>
        </w:rPr>
        <w:t xml:space="preserve">　　一是加强学习，补好钙。学习是立身之本，学习是万力之源。从抓学习入手，在深化理论武装中把理想信念内化为永恒的价值追求，固化为稳定的情感归宿，转化为自己的责任行动。只有多学、深学、勤学，真正做到学深悟透、学懂弄通，不断增强政治敏锐性和政治鉴别力，才能更深刻的认知事物，让我们坚定信念不动摇，开展工作有方向，进而提升自己做人、行事、为官的能力素质和道德修养。</w:t>
      </w:r>
    </w:p>
    <w:p>
      <w:pPr>
        <w:ind w:left="0" w:right="0" w:firstLine="560"/>
        <w:spacing w:before="450" w:after="450" w:line="312" w:lineRule="auto"/>
      </w:pPr>
      <w:r>
        <w:rPr>
          <w:rFonts w:ascii="宋体" w:hAnsi="宋体" w:eastAsia="宋体" w:cs="宋体"/>
          <w:color w:val="000"/>
          <w:sz w:val="28"/>
          <w:szCs w:val="28"/>
        </w:rPr>
        <w:t xml:space="preserve">　　二是转变作风，做好样。针对大家提出的建议意见，靠监督转变。带头列出践诺“欠账单”，画出整改“路线图”，拿出具体“时间表”，将“纸上践诺”付诸于行动。靠行动转变。做到台上讲的令人信服，台下做的令人佩服。人前要堂堂正正，人后要洁身自好，自觉净化生活圈、控制交往圈、纯洁娱乐圈，用良好的官德和人品影响带动部属。靠整改转变。努力为官兵树好即知即改，立行立改的良好形象。</w:t>
      </w:r>
    </w:p>
    <w:p>
      <w:pPr>
        <w:ind w:left="0" w:right="0" w:firstLine="560"/>
        <w:spacing w:before="450" w:after="450" w:line="312" w:lineRule="auto"/>
      </w:pPr>
      <w:r>
        <w:rPr>
          <w:rFonts w:ascii="宋体" w:hAnsi="宋体" w:eastAsia="宋体" w:cs="宋体"/>
          <w:color w:val="000"/>
          <w:sz w:val="28"/>
          <w:szCs w:val="28"/>
        </w:rPr>
        <w:t xml:space="preserve">　　三是严格要求，紧好弦。严在自律上，带头严格遵守党章党纪，主动接受党组织和群众监督。凡是要求别人必须做到的，要首先做到;凡是规定中不能做的，要带头不做。严在行为上，用好党纪，学会拒绝，经常把党章党纪作为一面镜子好好照一照、认真查一查，把自己言行彻头彻尾地框起来。严在制度上，把权力关进制度的笼子里，做到依法用权、廉洁用权、按职用权，清正廉洁、严以律己。四是落实服务，尽好责。古人说：“口能言，身能行，为宝;口不能言，身能行，为器;口能言，身不能行，为妖。”用人之道，重在用宝、用器、除妖上。在今后工作中，要当好“领头羊”，遇事考虑先于委员，行动先于群众，带头深入一线搞服务。要当好“老黄牛”，踏踏实实做人、实实在在做事，想官兵之所想，解官兵之所难，以昂扬的状态、饱满的热情、务实的作风扎实服务。</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深刻感悟两个确立的决定性意义对照检查篇9</w:t>
      </w:r>
    </w:p>
    <w:p>
      <w:pPr>
        <w:ind w:left="0" w:right="0" w:firstLine="560"/>
        <w:spacing w:before="450" w:after="450" w:line="312" w:lineRule="auto"/>
      </w:pPr>
      <w:r>
        <w:rPr>
          <w:rFonts w:ascii="宋体" w:hAnsi="宋体" w:eastAsia="宋体" w:cs="宋体"/>
          <w:color w:val="000"/>
          <w:sz w:val="28"/>
          <w:szCs w:val="28"/>
        </w:rPr>
        <w:t xml:space="preserve">　　一、学习和检视问题情况</w:t>
      </w:r>
    </w:p>
    <w:p>
      <w:pPr>
        <w:ind w:left="0" w:right="0" w:firstLine="560"/>
        <w:spacing w:before="450" w:after="450" w:line="312" w:lineRule="auto"/>
      </w:pPr>
      <w:r>
        <w:rPr>
          <w:rFonts w:ascii="宋体" w:hAnsi="宋体" w:eastAsia="宋体" w:cs="宋体"/>
          <w:color w:val="000"/>
          <w:sz w:val="28"/>
          <w:szCs w:val="28"/>
        </w:rPr>
        <w:t xml:space="preserve">　　对照合格党员标准，对照入党誓词，对照身边先进典型三个方面，联系实际进行党性分析，查找在政治、思想、学习、工作、能力、作风等方面的问题和不足。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一）对照合格党员标准方面。在理论学习上，主动学习次数少，努力向合格党圆的以艰苦为乐，以学习为友，多思考、多总结、多探索，不断加强自身的业务水平和管理能力，不断丰富和发展自己的知识结构体系，不断提高自己的思想境界和道德情操，加强自身的政治修养学习。</w:t>
      </w:r>
    </w:p>
    <w:p>
      <w:pPr>
        <w:ind w:left="0" w:right="0" w:firstLine="560"/>
        <w:spacing w:before="450" w:after="450" w:line="312" w:lineRule="auto"/>
      </w:pPr>
      <w:r>
        <w:rPr>
          <w:rFonts w:ascii="宋体" w:hAnsi="宋体" w:eastAsia="宋体" w:cs="宋体"/>
          <w:color w:val="000"/>
          <w:sz w:val="28"/>
          <w:szCs w:val="28"/>
        </w:rPr>
        <w:t xml:space="preserve">　　（一）服务和担当意识不够强。一是没有深入基层、深入群众听取意见，需要在为职工群众办实事、解难题上进一步下功夫；二是抓重点工作缺乏钉钉子精神，工作中有回避困难和矛盾的现象，勇于担当作为的积极性有所下降，缺乏攻坚克难的拼劲。</w:t>
      </w:r>
    </w:p>
    <w:p>
      <w:pPr>
        <w:ind w:left="0" w:right="0" w:firstLine="560"/>
        <w:spacing w:before="450" w:after="450" w:line="312" w:lineRule="auto"/>
      </w:pPr>
      <w:r>
        <w:rPr>
          <w:rFonts w:ascii="宋体" w:hAnsi="宋体" w:eastAsia="宋体" w:cs="宋体"/>
          <w:color w:val="000"/>
          <w:sz w:val="28"/>
          <w:szCs w:val="28"/>
        </w:rPr>
        <w:t xml:space="preserve">　　（三）对照身边先进典型方面。缺少与身边典型交流学习次数，在日常工作中，忽视了与同志之间的感情交流和思想沟通，忽视了同群众之间的共鸣。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围绕查找出来的具体问题，认真剖析了主观上、思想上的根源，进行了针对性的分析。</w:t>
      </w:r>
    </w:p>
    <w:p>
      <w:pPr>
        <w:ind w:left="0" w:right="0" w:firstLine="560"/>
        <w:spacing w:before="450" w:after="450" w:line="312" w:lineRule="auto"/>
      </w:pPr>
      <w:r>
        <w:rPr>
          <w:rFonts w:ascii="宋体" w:hAnsi="宋体" w:eastAsia="宋体" w:cs="宋体"/>
          <w:color w:val="000"/>
          <w:sz w:val="28"/>
          <w:szCs w:val="28"/>
        </w:rPr>
        <w:t xml:space="preserve">　　（一）理论学习的自觉性不够强。主动学习少，被动接受多;笔记抄的不少，联系实际不够，还停留在\"一张报纸、一杯茶，围在一起听报告\"的传统模式。减少读书时间，对知识学停在表层不深入，对新思想掌握的还不够系统，没有做到精读研读、融会贯通，没有深刻理解新思想的深刻内涵。使得理论知识有所下降。</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人民对美好生活的向往，就是我们的奋斗目标\"的宗旨意识，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三）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四）严于修身律己。自觉接受上级领导和群众的监督，始终以最强的党性原则要求自己，牢固树立正确的权力观和事业观，切实打牢廉洁工作的思想基础。自觉严格落实\"八项规定\"有关要求，始终保持不骄不躁、艰苦奋斗，牢固树立群众意识、自省意识和民主意识，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深刻感悟两个确立的决定性意义对照检查篇10</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深刻感悟两个确立的决定性意义对照检查篇11</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深刻感悟两个确立的决定性意义对照检查篇12</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深刻感悟两个确立的决定性意义对照检查篇13</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深刻感悟两个确立的决定性意义对照检查篇14</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深刻感悟两个确立的决定性意义对照检查篇15</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深刻感悟两个确立的决定性意义对照检查篇16</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2025-04-03T19:17:43+08:00</dcterms:created>
  <dcterms:modified xsi:type="dcterms:W3CDTF">2025-04-03T19:17:43+08:00</dcterms:modified>
</cp:coreProperties>
</file>

<file path=docProps/custom.xml><?xml version="1.0" encoding="utf-8"?>
<Properties xmlns="http://schemas.openxmlformats.org/officeDocument/2006/custom-properties" xmlns:vt="http://schemas.openxmlformats.org/officeDocument/2006/docPropsVTypes"/>
</file>