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宪法的演讲稿模板5篇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现如今我们使用上演讲稿的情况与日俱增，演讲稿是个人不断提升自身的一种文稿，以下是小编精心为您推荐的宪法的演讲稿模板5篇，供大家参考。宪法的演讲稿篇1同学们,这些你了解吗?宪法是我国的根本大法。具有最高的法律地位、法律权威、法律效力。宪法是由...</w:t>
      </w:r>
    </w:p>
    <w:p>
      <w:pPr>
        <w:ind w:left="0" w:right="0" w:firstLine="560"/>
        <w:spacing w:before="450" w:after="450" w:line="312" w:lineRule="auto"/>
      </w:pPr>
      <w:r>
        <w:rPr>
          <w:rFonts w:ascii="宋体" w:hAnsi="宋体" w:eastAsia="宋体" w:cs="宋体"/>
          <w:color w:val="000"/>
          <w:sz w:val="28"/>
          <w:szCs w:val="28"/>
        </w:rPr>
        <w:t xml:space="preserve">现如今我们使用上演讲稿的情况与日俱增，演讲稿是个人不断提升自身的一种文稿，以下是小编精心为您推荐的宪法的演讲稿模板5篇，供大家参考。</w:t>
      </w:r>
    </w:p>
    <w:p>
      <w:pPr>
        <w:ind w:left="0" w:right="0" w:firstLine="560"/>
        <w:spacing w:before="450" w:after="450" w:line="312" w:lineRule="auto"/>
      </w:pPr>
      <w:r>
        <w:rPr>
          <w:rFonts w:ascii="宋体" w:hAnsi="宋体" w:eastAsia="宋体" w:cs="宋体"/>
          <w:color w:val="000"/>
          <w:sz w:val="28"/>
          <w:szCs w:val="28"/>
        </w:rPr>
        <w:t xml:space="preserve">宪法的演讲稿篇1</w:t>
      </w:r>
    </w:p>
    <w:p>
      <w:pPr>
        <w:ind w:left="0" w:right="0" w:firstLine="560"/>
        <w:spacing w:before="450" w:after="450" w:line="312" w:lineRule="auto"/>
      </w:pPr>
      <w:r>
        <w:rPr>
          <w:rFonts w:ascii="宋体" w:hAnsi="宋体" w:eastAsia="宋体" w:cs="宋体"/>
          <w:color w:val="000"/>
          <w:sz w:val="28"/>
          <w:szCs w:val="28"/>
        </w:rPr>
        <w:t xml:space="preserve">同学们,这些你了解吗?</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宋体" w:hAnsi="宋体" w:eastAsia="宋体" w:cs="宋体"/>
          <w:color w:val="000"/>
          <w:sz w:val="28"/>
          <w:szCs w:val="28"/>
        </w:rPr>
        <w:t xml:space="preserve">宪法的演讲稿篇2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宪法的演讲稿篇3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我是五年级(5)班的李欣怡,我今天演讲的题目是《宪法在我心中》。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老师说，宪法是明媚的阳光。阳光照耀之处，耕地、河流、森林、草原就有了生机。宪法的保护使天更蓝、草更绿、水更清，大自然更加和谐。 妈妈说，宪法是一件安全的外套。人从一生下来开始，宪法就对幼儿、小孩受教育、婚姻、生命财产不受侵害、社会医疗保障、老年抚养等等都作了明确的规定，宪法的保护让我们快乐地成长，安全地拥有，幸福地生活。 爸爸说，宪法是行动的指针。像我们开口不能骂人，伸手不能打人一样，我们的言行都要受到宪法的约束，同时也受到的保宪法护。使我们的社会运行有序，和谐相处，健康发展。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并不遥远，它就像空气、水、或面包一样，时时刻刻在我们身边，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宪法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宪法和社会规则，将来成为一个文明、诚实、守信的人，成为一个对国家和社会有用的人。 在日常生活中，处处都离不开宪法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宪法，维护宪法。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宪法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宪法的演讲稿篇4</w:t>
      </w:r>
    </w:p>
    <w:p>
      <w:pPr>
        <w:ind w:left="0" w:right="0" w:firstLine="560"/>
        <w:spacing w:before="450" w:after="450" w:line="312" w:lineRule="auto"/>
      </w:pPr>
      <w:r>
        <w:rPr>
          <w:rFonts w:ascii="宋体" w:hAnsi="宋体" w:eastAsia="宋体" w:cs="宋体"/>
          <w:color w:val="000"/>
          <w:sz w:val="28"/>
          <w:szCs w:val="28"/>
        </w:rPr>
        <w:t xml:space="preserve">正如我们所知，法律就是规范人们日常行为的准绳，依法治国也就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就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就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就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就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宋体" w:hAnsi="宋体" w:eastAsia="宋体" w:cs="宋体"/>
          <w:color w:val="000"/>
          <w:sz w:val="28"/>
          <w:szCs w:val="28"/>
        </w:rPr>
        <w:t xml:space="preserve">宪法的演讲稿篇5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说起宪法，可能有的同学觉得陌生，但说起法律二字，许多人肯定会说，太熟悉了。其实，宪法是制定其他法律的依据，一切法律法规都不得同宪法相抵触，宪法具有最 高的法律效力。曾有人形象的将宪法与其他法律的关系比作母子关系，这就很好地诠释了宪法的重要地位。所谓依法治国其实质就是依宪治国。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 人，一朵本该是花季绽放的人生过早的凋落了。这样害了别人也毁了自己。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我们是祖国的花朵，祖国的未来，让法律之花在我们的心田绽放，愿我们在法治的蓝天下健康成长，希望我们的校园更加和谐，我们的社会更加美好。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2025-04-03T14:02:22+08:00</dcterms:created>
  <dcterms:modified xsi:type="dcterms:W3CDTF">2025-04-03T14:02:22+08:00</dcterms:modified>
</cp:coreProperties>
</file>

<file path=docProps/custom.xml><?xml version="1.0" encoding="utf-8"?>
<Properties xmlns="http://schemas.openxmlformats.org/officeDocument/2006/custom-properties" xmlns:vt="http://schemas.openxmlformats.org/officeDocument/2006/docPropsVTypes"/>
</file>