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工作总结个人范文6篇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现在工作是一项必须长期坚持的任务，所以工作总结写起来十分重要，实事求是是写工作总结必须要做到的一点，以下是小编精心为您推荐的工作总结个人范文6篇，供大家参考。工作总结个人范文1紧张忙碌的一年即将结束了，总结这一年的工作，在各级领导的正确领导...</w:t>
      </w:r>
    </w:p>
    <w:p>
      <w:pPr>
        <w:ind w:left="0" w:right="0" w:firstLine="560"/>
        <w:spacing w:before="450" w:after="450" w:line="312" w:lineRule="auto"/>
      </w:pPr>
      <w:r>
        <w:rPr>
          <w:rFonts w:ascii="宋体" w:hAnsi="宋体" w:eastAsia="宋体" w:cs="宋体"/>
          <w:color w:val="000"/>
          <w:sz w:val="28"/>
          <w:szCs w:val="28"/>
        </w:rPr>
        <w:t xml:space="preserve">现在工作是一项必须长期坚持的任务，所以工作总结写起来十分重要，实事求是是写工作总结必须要做到的一点，以下是小编精心为您推荐的工作总结个人范文6篇，供大家参考。</w:t>
      </w:r>
    </w:p>
    <w:p>
      <w:pPr>
        <w:ind w:left="0" w:right="0" w:firstLine="560"/>
        <w:spacing w:before="450" w:after="450" w:line="312" w:lineRule="auto"/>
      </w:pPr>
      <w:r>
        <w:rPr>
          <w:rFonts w:ascii="宋体" w:hAnsi="宋体" w:eastAsia="宋体" w:cs="宋体"/>
          <w:color w:val="000"/>
          <w:sz w:val="28"/>
          <w:szCs w:val="28"/>
        </w:rPr>
        <w:t xml:space="preserve">工作总结个人范文1</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工作总结个人范文2</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工作总结个人范文3</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宋体" w:hAnsi="宋体" w:eastAsia="宋体" w:cs="宋体"/>
          <w:color w:val="000"/>
          <w:sz w:val="28"/>
          <w:szCs w:val="28"/>
        </w:rPr>
        <w:t xml:space="preserve">工作总结个人范文4</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工作总结个人范文5</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一、组建合作学习小组小组合作学习，它是很好的一种学习方式，我们全班xx人，将学生分成xx人一小组，把全班学生按一定的方法平均分成个“组间异质，组内同质”的小组。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让其中一名语文成绩好、xx能力强的担任小组长，将学习有困难的学生定为每组的副组长，以使调动他们的积极性，促使他们迅速地进入良好的学习状态。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xx小组活动的能力，怎样进行预习检查，怎样xx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宋体" w:hAnsi="宋体" w:eastAsia="宋体" w:cs="宋体"/>
          <w:color w:val="000"/>
          <w:sz w:val="28"/>
          <w:szCs w:val="28"/>
        </w:rPr>
        <w:t xml:space="preserve">工作总结个人范文6</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