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服饰公司核算工作总结(28篇)</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_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_年xxx万元比增长了111%；实现销售收入xxxx万元，同20_年xxxx万元比增长了；完成产量xxx万件（条），同20_年xx万件（条）比增长了；同时，在通过iso9001：2024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以科学发展观实施产品结构的战略性调整：通过20_年一年的企业试运营， 20_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_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xx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xx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20xx年我公司进一步全面落实公司工作会议精神，在x总的正确领导下，在全体员工的团结努力下，截至x月份为止，女装厂共计生产服x万件/套，总产值x万元。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20xx年伴随着我服装品牌化的启航，我们在工厂生产能力和人员素质培训上狠下功夫，市场需要什么我们就做什么。产品在品种、复杂程度和出货期的要求上较去年相比有了很大的提高。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我们深知明年的工作将是更加艰巨、更加充满挑战性，我公司的全体员工将会全身心的投入到工作中，认真学习其他榜样公司员工的工作责任感和认真的工作态度，加快步伐，以确保20xx年的目标任务顺利完成。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_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_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20xx以来，在公司领导的关怀和指导下，在同事们的大力支持下，品管部顺利完成了本年度各项工作。现将一年以来的工作情况向您们做一个工作总结，请批评指证。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