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街道办事处202_年第一季度工作总结</w:t>
      </w:r>
      <w:bookmarkEnd w:id="1"/>
    </w:p>
    <w:p>
      <w:pPr>
        <w:jc w:val="center"/>
        <w:spacing w:before="0" w:after="450"/>
      </w:pPr>
      <w:r>
        <w:rPr>
          <w:rFonts w:ascii="Arial" w:hAnsi="Arial" w:eastAsia="Arial" w:cs="Arial"/>
          <w:color w:val="999999"/>
          <w:sz w:val="20"/>
          <w:szCs w:val="20"/>
        </w:rPr>
        <w:t xml:space="preserve">来源：网络  作者：红叶飘零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202_年是新中国成立60周年的喜庆之年，是完成“十一五”规划的攻坚之年，**街道在区委、区政府的正确领导下，坚持以***理论和“三个代表”重要思想为指导，牢固树立和落实科学发展观，积极构建和谐社会，围绕区委、区政府提出的决策部署，与时俱进...</w:t>
      </w:r>
    </w:p>
    <w:p>
      <w:pPr>
        <w:ind w:left="0" w:right="0" w:firstLine="560"/>
        <w:spacing w:before="450" w:after="450" w:line="312" w:lineRule="auto"/>
      </w:pPr>
      <w:r>
        <w:rPr>
          <w:rFonts w:ascii="宋体" w:hAnsi="宋体" w:eastAsia="宋体" w:cs="宋体"/>
          <w:color w:val="000"/>
          <w:sz w:val="28"/>
          <w:szCs w:val="28"/>
        </w:rPr>
        <w:t xml:space="preserve">202_年是新中国成立60周年的喜庆之年，是完成“十一五”规划的攻坚之年，**街道在区委、区政府的正确领导下，坚持以***理论和“三个代表”重要思想为指导，牢固树立和落实科学发展观，积极构建和谐社会，围绕区委、区政府提出的决策部署，与时俱进，开拓创新，加快发展,科学发展，经济和社会各项事业取得较好成绩。现将今年第一季度我街道全面工作的情况总结如下：</w:t>
      </w:r>
    </w:p>
    <w:p>
      <w:pPr>
        <w:ind w:left="0" w:right="0" w:firstLine="560"/>
        <w:spacing w:before="450" w:after="450" w:line="312" w:lineRule="auto"/>
      </w:pPr>
      <w:r>
        <w:rPr>
          <w:rFonts w:ascii="宋体" w:hAnsi="宋体" w:eastAsia="宋体" w:cs="宋体"/>
          <w:color w:val="000"/>
          <w:sz w:val="28"/>
          <w:szCs w:val="28"/>
        </w:rPr>
        <w:t xml:space="preserve">一、第一季度经济指标预计完成情况：</w:t>
      </w:r>
    </w:p>
    <w:p>
      <w:pPr>
        <w:ind w:left="0" w:right="0" w:firstLine="560"/>
        <w:spacing w:before="450" w:after="450" w:line="312" w:lineRule="auto"/>
      </w:pPr>
      <w:r>
        <w:rPr>
          <w:rFonts w:ascii="宋体" w:hAnsi="宋体" w:eastAsia="宋体" w:cs="宋体"/>
          <w:color w:val="000"/>
          <w:sz w:val="28"/>
          <w:szCs w:val="28"/>
        </w:rPr>
        <w:t xml:space="preserve">1、工业经济：</w:t>
      </w:r>
    </w:p>
    <w:p>
      <w:pPr>
        <w:ind w:left="0" w:right="0" w:firstLine="560"/>
        <w:spacing w:before="450" w:after="450" w:line="312" w:lineRule="auto"/>
      </w:pPr>
      <w:r>
        <w:rPr>
          <w:rFonts w:ascii="宋体" w:hAnsi="宋体" w:eastAsia="宋体" w:cs="宋体"/>
          <w:color w:val="000"/>
          <w:sz w:val="28"/>
          <w:szCs w:val="28"/>
        </w:rPr>
        <w:t xml:space="preserve">（1）、规模工业产值完成2.6亿元，完成全年计划10.39亿元的25%，；</w:t>
      </w:r>
    </w:p>
    <w:p>
      <w:pPr>
        <w:ind w:left="0" w:right="0" w:firstLine="560"/>
        <w:spacing w:before="450" w:after="450" w:line="312" w:lineRule="auto"/>
      </w:pPr>
      <w:r>
        <w:rPr>
          <w:rFonts w:ascii="宋体" w:hAnsi="宋体" w:eastAsia="宋体" w:cs="宋体"/>
          <w:color w:val="000"/>
          <w:sz w:val="28"/>
          <w:szCs w:val="28"/>
        </w:rPr>
        <w:t xml:space="preserve">（2）、规模工业税收完成395万元，完成全年任务2268万元的17.２%；</w:t>
      </w:r>
    </w:p>
    <w:p>
      <w:pPr>
        <w:ind w:left="0" w:right="0" w:firstLine="560"/>
        <w:spacing w:before="450" w:after="450" w:line="312" w:lineRule="auto"/>
      </w:pPr>
      <w:r>
        <w:rPr>
          <w:rFonts w:ascii="宋体" w:hAnsi="宋体" w:eastAsia="宋体" w:cs="宋体"/>
          <w:color w:val="000"/>
          <w:sz w:val="28"/>
          <w:szCs w:val="28"/>
        </w:rPr>
        <w:t xml:space="preserve">（3）、工业固定资产投资完成1022万元，完成全年任务5904万元的17.3%。</w:t>
      </w:r>
    </w:p>
    <w:p>
      <w:pPr>
        <w:ind w:left="0" w:right="0" w:firstLine="560"/>
        <w:spacing w:before="450" w:after="450" w:line="312" w:lineRule="auto"/>
      </w:pPr>
      <w:r>
        <w:rPr>
          <w:rFonts w:ascii="宋体" w:hAnsi="宋体" w:eastAsia="宋体" w:cs="宋体"/>
          <w:color w:val="000"/>
          <w:sz w:val="28"/>
          <w:szCs w:val="28"/>
        </w:rPr>
        <w:t xml:space="preserve">2、三产工作：</w:t>
      </w:r>
    </w:p>
    <w:p>
      <w:pPr>
        <w:ind w:left="0" w:right="0" w:firstLine="560"/>
        <w:spacing w:before="450" w:after="450" w:line="312" w:lineRule="auto"/>
      </w:pPr>
      <w:r>
        <w:rPr>
          <w:rFonts w:ascii="宋体" w:hAnsi="宋体" w:eastAsia="宋体" w:cs="宋体"/>
          <w:color w:val="000"/>
          <w:sz w:val="28"/>
          <w:szCs w:val="28"/>
        </w:rPr>
        <w:t xml:space="preserve">（1）、第三产业增加值完成19026万元，完成年计划74033万元的25.7%；</w:t>
      </w:r>
    </w:p>
    <w:p>
      <w:pPr>
        <w:ind w:left="0" w:right="0" w:firstLine="560"/>
        <w:spacing w:before="450" w:after="450" w:line="312" w:lineRule="auto"/>
      </w:pPr>
      <w:r>
        <w:rPr>
          <w:rFonts w:ascii="宋体" w:hAnsi="宋体" w:eastAsia="宋体" w:cs="宋体"/>
          <w:color w:val="000"/>
          <w:sz w:val="28"/>
          <w:szCs w:val="28"/>
        </w:rPr>
        <w:t xml:space="preserve">（2）新办注册资金200万元以上的商贸企业７家，完成全年任务10家的70%。</w:t>
      </w:r>
    </w:p>
    <w:p>
      <w:pPr>
        <w:ind w:left="0" w:right="0" w:firstLine="560"/>
        <w:spacing w:before="450" w:after="450" w:line="312" w:lineRule="auto"/>
      </w:pPr>
      <w:r>
        <w:rPr>
          <w:rFonts w:ascii="宋体" w:hAnsi="宋体" w:eastAsia="宋体" w:cs="宋体"/>
          <w:color w:val="000"/>
          <w:sz w:val="28"/>
          <w:szCs w:val="28"/>
        </w:rPr>
        <w:t xml:space="preserve">3、项目建设：</w:t>
      </w:r>
    </w:p>
    <w:p>
      <w:pPr>
        <w:ind w:left="0" w:right="0" w:firstLine="560"/>
        <w:spacing w:before="450" w:after="450" w:line="312" w:lineRule="auto"/>
      </w:pPr>
      <w:r>
        <w:rPr>
          <w:rFonts w:ascii="宋体" w:hAnsi="宋体" w:eastAsia="宋体" w:cs="宋体"/>
          <w:color w:val="000"/>
          <w:sz w:val="28"/>
          <w:szCs w:val="28"/>
        </w:rPr>
        <w:t xml:space="preserve">固定资产投资完成21500万元，完成年计划86000万元的25%。</w:t>
      </w:r>
    </w:p>
    <w:p>
      <w:pPr>
        <w:ind w:left="0" w:right="0" w:firstLine="560"/>
        <w:spacing w:before="450" w:after="450" w:line="312" w:lineRule="auto"/>
      </w:pPr>
      <w:r>
        <w:rPr>
          <w:rFonts w:ascii="宋体" w:hAnsi="宋体" w:eastAsia="宋体" w:cs="宋体"/>
          <w:color w:val="000"/>
          <w:sz w:val="28"/>
          <w:szCs w:val="28"/>
        </w:rPr>
        <w:t xml:space="preserve">4、财政工作：</w:t>
      </w:r>
    </w:p>
    <w:p>
      <w:pPr>
        <w:ind w:left="0" w:right="0" w:firstLine="560"/>
        <w:spacing w:before="450" w:after="450" w:line="312" w:lineRule="auto"/>
      </w:pPr>
      <w:r>
        <w:rPr>
          <w:rFonts w:ascii="宋体" w:hAnsi="宋体" w:eastAsia="宋体" w:cs="宋体"/>
          <w:color w:val="000"/>
          <w:sz w:val="28"/>
          <w:szCs w:val="28"/>
        </w:rPr>
        <w:t xml:space="preserve">财政收入完成1610万元，完成全年任务13148万元的12.3%。</w:t>
      </w:r>
    </w:p>
    <w:p>
      <w:pPr>
        <w:ind w:left="0" w:right="0" w:firstLine="560"/>
        <w:spacing w:before="450" w:after="450" w:line="312" w:lineRule="auto"/>
      </w:pPr>
      <w:r>
        <w:rPr>
          <w:rFonts w:ascii="宋体" w:hAnsi="宋体" w:eastAsia="宋体" w:cs="宋体"/>
          <w:color w:val="000"/>
          <w:sz w:val="28"/>
          <w:szCs w:val="28"/>
        </w:rPr>
        <w:t xml:space="preserve">二、围绕目标任务，突出招商重点，确保街道经济持续、稳定、快速增长</w:t>
      </w:r>
    </w:p>
    <w:p>
      <w:pPr>
        <w:ind w:left="0" w:right="0" w:firstLine="560"/>
        <w:spacing w:before="450" w:after="450" w:line="312" w:lineRule="auto"/>
      </w:pPr>
      <w:r>
        <w:rPr>
          <w:rFonts w:ascii="宋体" w:hAnsi="宋体" w:eastAsia="宋体" w:cs="宋体"/>
          <w:color w:val="000"/>
          <w:sz w:val="28"/>
          <w:szCs w:val="28"/>
        </w:rPr>
        <w:t xml:space="preserve">第一季度**街道经济运行呈现积极健康运行态势，薄弱项目得到突破，强势指标速度继续加快发展。</w:t>
      </w:r>
    </w:p>
    <w:p>
      <w:pPr>
        <w:ind w:left="0" w:right="0" w:firstLine="560"/>
        <w:spacing w:before="450" w:after="450" w:line="312" w:lineRule="auto"/>
      </w:pPr>
      <w:r>
        <w:rPr>
          <w:rFonts w:ascii="宋体" w:hAnsi="宋体" w:eastAsia="宋体" w:cs="宋体"/>
          <w:color w:val="000"/>
          <w:sz w:val="28"/>
          <w:szCs w:val="28"/>
        </w:rPr>
        <w:t xml:space="preserve">1、招商引资成效显著。我们根据《关于进一步加强招商引资工作的意见》精神，集中辖区资源，主动联系组织，成立了企业家协会，组建了企业家队伍，大大密切了政府和企业家、以及企业家们之间的联系，为进一步实现信息共享，资源共享提供了条件，也为进一步加大招商引资提供了一个更加广阔的平台。同时，继续实行领导班子引办企业奖惩制度，定期通报进度。一季度我街道预计可引办注册资金200万元以上的商贸企业７家。正在跟踪２家注册资金300万元以钢管家具工业企业和两家大型外资企业，预计可完成全年70％的招商任务。</w:t>
      </w:r>
    </w:p>
    <w:p>
      <w:pPr>
        <w:ind w:left="0" w:right="0" w:firstLine="560"/>
        <w:spacing w:before="450" w:after="450" w:line="312" w:lineRule="auto"/>
      </w:pPr>
      <w:r>
        <w:rPr>
          <w:rFonts w:ascii="宋体" w:hAnsi="宋体" w:eastAsia="宋体" w:cs="宋体"/>
          <w:color w:val="000"/>
          <w:sz w:val="28"/>
          <w:szCs w:val="28"/>
        </w:rPr>
        <w:t xml:space="preserve">2、外经工作实现质的突破。今年街道党工委、办事处提出要逆境出击，超常规创新招商新方法。</w:t>
      </w:r>
    </w:p>
    <w:p>
      <w:pPr>
        <w:ind w:left="0" w:right="0" w:firstLine="560"/>
        <w:spacing w:before="450" w:after="450" w:line="312" w:lineRule="auto"/>
      </w:pPr>
      <w:r>
        <w:rPr>
          <w:rFonts w:ascii="宋体" w:hAnsi="宋体" w:eastAsia="宋体" w:cs="宋体"/>
          <w:color w:val="000"/>
          <w:sz w:val="28"/>
          <w:szCs w:val="28"/>
        </w:rPr>
        <w:t xml:space="preserve">（1）、利用项目带动战略。在我街道的积极协调下，南成房地产开发的力佳片区（冠成国际）拆迁工作已基本完成，计划４月份开工投建。与此同时，我街道主动融合，积极促使房地产公司与世界500强企业的大润发流通事业股份有限公司签定场地买卖合同，使其尽早落户**。</w:t>
      </w:r>
    </w:p>
    <w:p>
      <w:pPr>
        <w:ind w:left="0" w:right="0" w:firstLine="560"/>
        <w:spacing w:before="450" w:after="450" w:line="312" w:lineRule="auto"/>
      </w:pPr>
      <w:r>
        <w:rPr>
          <w:rFonts w:ascii="宋体" w:hAnsi="宋体" w:eastAsia="宋体" w:cs="宋体"/>
          <w:color w:val="000"/>
          <w:sz w:val="28"/>
          <w:szCs w:val="28"/>
        </w:rPr>
        <w:t xml:space="preserve">（2）、以商引商。XX年我街道引办的三产企业漳州锦兴果品有限公司，今年将与台湾青果商业工会全国联合会理事长蔡长龙合作，投建锦兴果品冷藏加工中心，总投资600万美元，注册资本600万美元，其中外资300万美元。该项目已作为4.9签约合同项目上报。同时，我街道还引入荣鼎（漳州）资产管理有限公司，总投资1200万美元，注册资本1000万美元。</w:t>
      </w:r>
    </w:p>
    <w:p>
      <w:pPr>
        <w:ind w:left="0" w:right="0" w:firstLine="560"/>
        <w:spacing w:before="450" w:after="450" w:line="312" w:lineRule="auto"/>
      </w:pPr>
      <w:r>
        <w:rPr>
          <w:rFonts w:ascii="宋体" w:hAnsi="宋体" w:eastAsia="宋体" w:cs="宋体"/>
          <w:color w:val="000"/>
          <w:sz w:val="28"/>
          <w:szCs w:val="28"/>
        </w:rPr>
        <w:t xml:space="preserve">3、项目建设迎难而上。受金融危机的影响，房地产业受到重创，作为**支柱产业（去年**房地产税收占**财政收入的53%）的房地产业销售不理想：09年1-2月房地产的纳税额为315.2万元，比去年同期1646.44万元减少1331.24万元，递减80.86%。在这种情况下，我街道继续把固定资产建设作为经济建设的主攻方向，把房地产、建安税收作为支柱税源进行全面跟踪，加大工作力度，强化工作机制。今年我街道共安排建设项目８个，其中房地产项目4个；基础项目2个；商贸服务业2个。一季度计划完成固定资产投资21500万元，占任务的25％。一方面我们重点抓好钱隆首府、绿洲富城等开工项目建设进度。进一步加强责任观念，加大工作力度，力争多完成工作量。另一方面对罐头厂片区、第二百货公司地块、冠成国际等今年将开工项目要积极协助理顺关系，采取有力措施，力争早日开工，形成工作量，促其投资增长。冠成国际将于4月份开工。</w:t>
      </w:r>
    </w:p>
    <w:p>
      <w:pPr>
        <w:ind w:left="0" w:right="0" w:firstLine="560"/>
        <w:spacing w:before="450" w:after="450" w:line="312" w:lineRule="auto"/>
      </w:pPr>
      <w:r>
        <w:rPr>
          <w:rFonts w:ascii="宋体" w:hAnsi="宋体" w:eastAsia="宋体" w:cs="宋体"/>
          <w:color w:val="000"/>
          <w:sz w:val="28"/>
          <w:szCs w:val="28"/>
        </w:rPr>
        <w:t xml:space="preserve">4、安全生产工作落实。落实安全生产责任制，年初与各村居签订安全生产责任书，并在召开安全生产分析会，同时还与辖区企业签订安全生产目标责任书，确保安全生产落实到位。积极开展安全生产专项整治工作，对“三无企业”、噪音粉尘超标企业责令停业停产，对不符合安全生产条件的企业发出整改通知书，要求整改到位，把安全隐患消灭在萌芽状态中。</w:t>
      </w:r>
    </w:p>
    <w:p>
      <w:pPr>
        <w:ind w:left="0" w:right="0" w:firstLine="560"/>
        <w:spacing w:before="450" w:after="450" w:line="312" w:lineRule="auto"/>
      </w:pPr>
      <w:r>
        <w:rPr>
          <w:rFonts w:ascii="宋体" w:hAnsi="宋体" w:eastAsia="宋体" w:cs="宋体"/>
          <w:color w:val="000"/>
          <w:sz w:val="28"/>
          <w:szCs w:val="28"/>
        </w:rPr>
        <w:t xml:space="preserve">5、切实抓好农业和农村工作。结合九龙江流域水环境综合治理工作，做好辖区内养殖户的普查工作，关闭、拆除禁建区内所有的养殖场467个，生猪存栏25960头。为实现农村垃圾的有效处理，我们逐一做好禁区外禽畜养殖场的沼气池、生化池建设，共计需建沼气池368户，面积5151立方米；落实好农村新型合作医疗关于07和09年度二次补偿工作，我辖区共有43户获得二次补偿，共计13.5万元，进一步减轻了农民的负担。落实辖区内种粮农民的农资直补1450亩，共计50460元。</w:t>
      </w:r>
    </w:p>
    <w:p>
      <w:pPr>
        <w:ind w:left="0" w:right="0" w:firstLine="560"/>
        <w:spacing w:before="450" w:after="450" w:line="312" w:lineRule="auto"/>
      </w:pPr>
      <w:r>
        <w:rPr>
          <w:rFonts w:ascii="宋体" w:hAnsi="宋体" w:eastAsia="宋体" w:cs="宋体"/>
          <w:color w:val="000"/>
          <w:sz w:val="28"/>
          <w:szCs w:val="28"/>
        </w:rPr>
        <w:t xml:space="preserve">三、各项事业蓬勃发展，齐头并进</w:t>
      </w:r>
    </w:p>
    <w:p>
      <w:pPr>
        <w:ind w:left="0" w:right="0" w:firstLine="560"/>
        <w:spacing w:before="450" w:after="450" w:line="312" w:lineRule="auto"/>
      </w:pPr>
      <w:r>
        <w:rPr>
          <w:rFonts w:ascii="宋体" w:hAnsi="宋体" w:eastAsia="宋体" w:cs="宋体"/>
          <w:color w:val="000"/>
          <w:sz w:val="28"/>
          <w:szCs w:val="28"/>
        </w:rPr>
        <w:t xml:space="preserve">1、城管方面：围绕创建文明城市，加强城市管理，辖区面貌进一步改善。目前，我们共印发宣传材料5000份，出版宣传专栏3期，举办业务知识培训3场，签订“门前三包”责任书500余份，处理各类违章建筑20余起，拆除违法建筑XX余平方米。</w:t>
      </w:r>
    </w:p>
    <w:p>
      <w:pPr>
        <w:ind w:left="0" w:right="0" w:firstLine="560"/>
        <w:spacing w:before="450" w:after="450" w:line="312" w:lineRule="auto"/>
      </w:pPr>
      <w:r>
        <w:rPr>
          <w:rFonts w:ascii="宋体" w:hAnsi="宋体" w:eastAsia="宋体" w:cs="宋体"/>
          <w:color w:val="000"/>
          <w:sz w:val="28"/>
          <w:szCs w:val="28"/>
        </w:rPr>
        <w:t xml:space="preserve">2、综治工作：坚持以创建平安街道为目标，扎实开展维稳工作，坚持与辖区单位、社区居委会签订维稳工作目标责任书和社会治安综合治理保一方平安目标责任书，健全月查季报制度，确保辖区无重复上访、集体上访和越级上访事件发生。</w:t>
      </w:r>
    </w:p>
    <w:p>
      <w:pPr>
        <w:ind w:left="0" w:right="0" w:firstLine="560"/>
        <w:spacing w:before="450" w:after="450" w:line="312" w:lineRule="auto"/>
      </w:pPr>
      <w:r>
        <w:rPr>
          <w:rFonts w:ascii="宋体" w:hAnsi="宋体" w:eastAsia="宋体" w:cs="宋体"/>
          <w:color w:val="000"/>
          <w:sz w:val="28"/>
          <w:szCs w:val="28"/>
        </w:rPr>
        <w:t xml:space="preserve">3、计生工作：加大计划生育工作力度，创新工作方法，确保基本国策落实。共计分发计生宣传单4000份，免费发放避孕药具600盒；共慰问计生困难户198户发放慰问款40310元，征收社会抚养费10例，征收金额109506元。</w:t>
      </w:r>
    </w:p>
    <w:p>
      <w:pPr>
        <w:ind w:left="0" w:right="0" w:firstLine="560"/>
        <w:spacing w:before="450" w:after="450" w:line="312" w:lineRule="auto"/>
      </w:pPr>
      <w:r>
        <w:rPr>
          <w:rFonts w:ascii="宋体" w:hAnsi="宋体" w:eastAsia="宋体" w:cs="宋体"/>
          <w:color w:val="000"/>
          <w:sz w:val="28"/>
          <w:szCs w:val="28"/>
        </w:rPr>
        <w:t xml:space="preserve">4、社会保障：开展关注困难群体，构建和谐社区活动，确保社会事务整体推进。截止到三月份，共慰问立功受奖官兵14人，慰问金2800元。慰问优抚对象33人，慰问金3300元，春节慰问困难户40户，慰问金8000元；低保户453户，发放低保金238950元，生活补助137400元，临时困难补助17户5000元。</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第一季度，我街道干部职工在党工委、办事处的带领下，团结一心，奋力进取，取得了一定的成绩，但离上级的要求还存在一定的差距。在经济工作上，房地产销售不理想，比去年同期减少1331.24万元，递减80.86%。另一方面今年来，由于受场地限制和金融危机影响，辖区内部分企业纷纷外迁或停产注销。据税务部门统计去年下半年至今，约有150多家纳税户办理注销手续，另外有宏香记、鑫益工艺品、达美塑胶等规模企业迁至龙文、蓝田开发区。而一些外销生产企业受订单减少影响，产量持续下降，纳税也随之下降。在农业农村工作上，传统农业生产结构受到严重冲击，农产品价格低迷，农民增收缓慢，农村剩余劳动力的转移仍较困难；农村基层组织管理缺乏有效的措施。在计划生育工作上，新的《婚姻登记条例》给计生工作带来了一定的冲击，社区、单位不能及时准确掌握育龄人员的婚育动态，给计生服务和管理增加了难度。在社会治安综合治理中，由于征地拆迁产生的矛盾越来越多、阻力越来越大，防止发生信访、上访情况的压力也越来越大；外来人口在农村所占比例越来越大，管理中存在很大的难度，也是发案数集中的人群，给街道的安定稳定带来隐患。</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努力增加财政收入。１、要完善增收机制，形成抓收入的合力。做到各税收征管部门征收任务明细化、具体化，充分调动税收征管部门抓收入的积极性和主动性。２、要积极配合财税部门加强对重点税源的跟踪监督和动态管理，同时加强对零星税源的征管，使财税收入稳步增长。下一步街道将安排专门工作人员配合税务部门开展的企业所得税汇算和各种税种的决算、清算工作。</w:t>
      </w:r>
    </w:p>
    <w:p>
      <w:pPr>
        <w:ind w:left="0" w:right="0" w:firstLine="560"/>
        <w:spacing w:before="450" w:after="450" w:line="312" w:lineRule="auto"/>
      </w:pPr>
      <w:r>
        <w:rPr>
          <w:rFonts w:ascii="宋体" w:hAnsi="宋体" w:eastAsia="宋体" w:cs="宋体"/>
          <w:color w:val="000"/>
          <w:sz w:val="28"/>
          <w:szCs w:val="28"/>
        </w:rPr>
        <w:t xml:space="preserve">（二）、全力推动工业持续快速发展。</w:t>
      </w:r>
    </w:p>
    <w:p>
      <w:pPr>
        <w:ind w:left="0" w:right="0" w:firstLine="560"/>
        <w:spacing w:before="450" w:after="450" w:line="312" w:lineRule="auto"/>
      </w:pPr>
      <w:r>
        <w:rPr>
          <w:rFonts w:ascii="宋体" w:hAnsi="宋体" w:eastAsia="宋体" w:cs="宋体"/>
          <w:color w:val="000"/>
          <w:sz w:val="28"/>
          <w:szCs w:val="28"/>
        </w:rPr>
        <w:t xml:space="preserve">1、进一步强化招商引资工作。采用多形式多渠道开展招商引资活动，落实责任考核制度，充分利用“4.9”、“9.8”“11.18”等招商平台，加大项目推介与引进力度，争取吸引有较好的项目落地，努力在第二季度使两个钢管家具项目落户。</w:t>
      </w:r>
    </w:p>
    <w:p>
      <w:pPr>
        <w:ind w:left="0" w:right="0" w:firstLine="560"/>
        <w:spacing w:before="450" w:after="450" w:line="312" w:lineRule="auto"/>
      </w:pPr>
      <w:r>
        <w:rPr>
          <w:rFonts w:ascii="宋体" w:hAnsi="宋体" w:eastAsia="宋体" w:cs="宋体"/>
          <w:color w:val="000"/>
          <w:sz w:val="28"/>
          <w:szCs w:val="28"/>
        </w:rPr>
        <w:t xml:space="preserve">2、推进企业技术创新。突出企业创新主体，鼓励企业加大研发投入，大力开发新产品，新工艺，形成自主知识产权。</w:t>
      </w:r>
    </w:p>
    <w:p>
      <w:pPr>
        <w:ind w:left="0" w:right="0" w:firstLine="560"/>
        <w:spacing w:before="450" w:after="450" w:line="312" w:lineRule="auto"/>
      </w:pPr>
      <w:r>
        <w:rPr>
          <w:rFonts w:ascii="宋体" w:hAnsi="宋体" w:eastAsia="宋体" w:cs="宋体"/>
          <w:color w:val="000"/>
          <w:sz w:val="28"/>
          <w:szCs w:val="28"/>
        </w:rPr>
        <w:t xml:space="preserve">3、培育壮大骨干企业。对辖区内的规模工业和成长型的工业企业实行动态跟踪管理，加快培育和促进形成一批主业突出的大企业。</w:t>
      </w:r>
    </w:p>
    <w:p>
      <w:pPr>
        <w:ind w:left="0" w:right="0" w:firstLine="560"/>
        <w:spacing w:before="450" w:after="450" w:line="312" w:lineRule="auto"/>
      </w:pPr>
      <w:r>
        <w:rPr>
          <w:rFonts w:ascii="宋体" w:hAnsi="宋体" w:eastAsia="宋体" w:cs="宋体"/>
          <w:color w:val="000"/>
          <w:sz w:val="28"/>
          <w:szCs w:val="28"/>
        </w:rPr>
        <w:t xml:space="preserve">（三）、加快发展第三产业。一要加快市场建设。狠抓漳州农产品综合大市场、闽南饲料市场改造等项目建设，促徳泉物流市场进一步繁荣，进一步完善319国道北环城路段专业市场带。二要以漳华路拓通为契机，认真做好各项基础性工作，以道路两侧开发为主线，大力发展第三产业，积极引进国内外知名大卖场，构筑**辖区第三产业繁荣带。</w:t>
      </w:r>
    </w:p>
    <w:p>
      <w:pPr>
        <w:ind w:left="0" w:right="0" w:firstLine="560"/>
        <w:spacing w:before="450" w:after="450" w:line="312" w:lineRule="auto"/>
      </w:pPr>
      <w:r>
        <w:rPr>
          <w:rFonts w:ascii="宋体" w:hAnsi="宋体" w:eastAsia="宋体" w:cs="宋体"/>
          <w:color w:val="000"/>
          <w:sz w:val="28"/>
          <w:szCs w:val="28"/>
        </w:rPr>
        <w:t xml:space="preserve">（四）、深化改革，新农村建设持续稳妥推进。结合九龙江流域水环境综合整治和家园清洁、家园整理工作，加速推荐新农村建设，加大支农力度，全面落实各项支农惠农政策，继续深化农村综合改革，健全完善新型农村合作医疗制度，加大农村最低生活保障补助力度；组织实施农村劳动力转移就业培训，加强农村劳动力转移就业服务平台建设，促进农村劳动力有序转移，拓宽农民增收渠道。</w:t>
      </w:r>
    </w:p>
    <w:p>
      <w:pPr>
        <w:ind w:left="0" w:right="0" w:firstLine="560"/>
        <w:spacing w:before="450" w:after="450" w:line="312" w:lineRule="auto"/>
      </w:pPr>
      <w:r>
        <w:rPr>
          <w:rFonts w:ascii="宋体" w:hAnsi="宋体" w:eastAsia="宋体" w:cs="宋体"/>
          <w:color w:val="000"/>
          <w:sz w:val="28"/>
          <w:szCs w:val="28"/>
        </w:rPr>
        <w:t xml:space="preserve">（五）、坚持不懈，计生管理做精做细。进一步下移工作重点，完善“属地管理、单位负责、居民自治、社区服务”的工作机制，充分发挥基层干部和计生协会会员的作用。进一步强化对特殊人群体的管理。进一步加强计生干部队伍建设，提高服务水平和业务素质，力争计划生育以全面管理再上一个新台阶。</w:t>
      </w:r>
    </w:p>
    <w:p>
      <w:pPr>
        <w:ind w:left="0" w:right="0" w:firstLine="560"/>
        <w:spacing w:before="450" w:after="450" w:line="312" w:lineRule="auto"/>
      </w:pPr>
      <w:r>
        <w:rPr>
          <w:rFonts w:ascii="宋体" w:hAnsi="宋体" w:eastAsia="宋体" w:cs="宋体"/>
          <w:color w:val="000"/>
          <w:sz w:val="28"/>
          <w:szCs w:val="28"/>
        </w:rPr>
        <w:t xml:space="preserve">（六）、打防结合，平安创建确保社会稳定。加强物防、技防建设，在街道主要路口，重要部位以及案案件多发地段安装摄象头，加强防控，减少案件发生数，提高群众的安全感。加大平安创建宣传和法制宣传力度，增加法制宣传活动次数，不断更新法制宣传知识，使“三率”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2025-04-16T13:39:57+08:00</dcterms:created>
  <dcterms:modified xsi:type="dcterms:W3CDTF">2025-04-16T13:39:57+08:00</dcterms:modified>
</cp:coreProperties>
</file>

<file path=docProps/custom.xml><?xml version="1.0" encoding="utf-8"?>
<Properties xmlns="http://schemas.openxmlformats.org/officeDocument/2006/custom-properties" xmlns:vt="http://schemas.openxmlformats.org/officeDocument/2006/docPropsVTypes"/>
</file>