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2024年广告项目监制工作总结 广告公司项目总监工作内容优秀</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项目监制工作总结广告公司项目总监工作内容一设备部4月份第1周工作总结(20xx月30日-4缺陷管理1、本周缺陷综合分析(3月30日-4本周共发生缺陷62条，消除57条，均为三类缺陷，本周未发生一、二类缺陷。其中一般缺陷50条，七漏缺陷1...</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广告项目监制工作总结广告公司项目总监工作内容一</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广告项目监制工作总结广告公司项目总监工作内容二</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1．村村通工作</w:t>
      </w:r>
    </w:p>
    <w:p>
      <w:pPr>
        <w:ind w:left="0" w:right="0" w:firstLine="560"/>
        <w:spacing w:before="450" w:after="450" w:line="312" w:lineRule="auto"/>
      </w:pPr>
      <w:r>
        <w:rPr>
          <w:rFonts w:ascii="宋体" w:hAnsi="宋体" w:eastAsia="宋体" w:cs="宋体"/>
          <w:color w:val="000"/>
          <w:sz w:val="28"/>
          <w:szCs w:val="28"/>
        </w:rPr>
        <w:t xml:space="preserve">继续开展“村村通”工作，根据上级要求，第二批直播卫星覆盖工程总任务为1188个自然屯，厂家合同供货数为35820套。目前我县总共到位的直播卫星接收设备35000套，计划发放35820套，截止6月24日，已下发设备26770套。占总计划发放数的％。其中中央第三批扩大内需项目，完成了计划748个自然屯的建设任务，完成投资万元，其中中央投资374万元（每屯补助5000元）自治区投资万元（每屯补助3000元），群众自筹万元。</w:t>
      </w:r>
    </w:p>
    <w:p>
      <w:pPr>
        <w:ind w:left="0" w:right="0" w:firstLine="560"/>
        <w:spacing w:before="450" w:after="450" w:line="312" w:lineRule="auto"/>
      </w:pPr>
      <w:r>
        <w:rPr>
          <w:rFonts w:ascii="宋体" w:hAnsi="宋体" w:eastAsia="宋体" w:cs="宋体"/>
          <w:color w:val="000"/>
          <w:sz w:val="28"/>
          <w:szCs w:val="28"/>
        </w:rPr>
        <w:t xml:space="preserve">2．新闻工作</w:t>
      </w:r>
    </w:p>
    <w:p>
      <w:pPr>
        <w:ind w:left="0" w:right="0" w:firstLine="560"/>
        <w:spacing w:before="450" w:after="450" w:line="312" w:lineRule="auto"/>
      </w:pPr>
      <w:r>
        <w:rPr>
          <w:rFonts w:ascii="宋体" w:hAnsi="宋体" w:eastAsia="宋体" w:cs="宋体"/>
          <w:color w:val="000"/>
          <w:sz w:val="28"/>
          <w:szCs w:val="28"/>
        </w:rPr>
        <w:t xml:space="preserve">电视新闻节目成绩显著。截止今年6月份本台用稿1254条，其中本台记者用稿786条，各乡镇用稿224条，县直单位用稿144条。上送河池电视台被采用的稿件130条，上送广西电视台的用稿大约是11条。上送河池电台被采用的稿件是50条，上送广西电台的用稿大约是10条。另外，被河池日报采用的稿件大约有15条。制作专题6个，开辟了“贯彻落实总理讲话精神，构建富裕文明和谐”“加快大石山区水源工程建设，促进和谐发展”等多个栏目。今年以来，打了三次比较大的宣传“战役”，分别是第一季度的抗旱救灾、第二季度的大石山区人畜饮水工程大会战、目前的防汛抗洪救灾，在这几次的宣传“战役”中，新闻部全体人员都能较好的完成任务。特别是在这次防汛抗洪救灾中，他们放弃节假日，坚持每天都有人下乡摄像，掌握第一手的画面资料；每天都坚持制作节目，及时向全县^v^的反映各乡镇受灾的情况和县领导深入抗洪救灾第一线指导救灾的情况。在6月18日晚上，在局领导的带领下，新闻部的四位同志加班到第二天凌晨5点钟，制作了灾情的汇报专题片第一稿，为后面的不断改动打下了良好的基础。据统计，自6月18日发生灾情以来，《新闻》播发有关抗洪救灾的新闻就有近100条，上送市一级以上的新闻合计约有30条。</w:t>
      </w:r>
    </w:p>
    <w:p>
      <w:pPr>
        <w:ind w:left="0" w:right="0" w:firstLine="560"/>
        <w:spacing w:before="450" w:after="450" w:line="312" w:lineRule="auto"/>
      </w:pPr>
      <w:r>
        <w:rPr>
          <w:rFonts w:ascii="宋体" w:hAnsi="宋体" w:eastAsia="宋体" w:cs="宋体"/>
          <w:color w:val="000"/>
          <w:sz w:val="28"/>
          <w:szCs w:val="28"/>
        </w:rPr>
        <w:t xml:space="preserve">3．无线覆盖工作</w:t>
      </w:r>
    </w:p>
    <w:p>
      <w:pPr>
        <w:ind w:left="0" w:right="0" w:firstLine="560"/>
        <w:spacing w:before="450" w:after="450" w:line="312" w:lineRule="auto"/>
      </w:pPr>
      <w:r>
        <w:rPr>
          <w:rFonts w:ascii="宋体" w:hAnsi="宋体" w:eastAsia="宋体" w:cs="宋体"/>
          <w:color w:val="000"/>
          <w:sz w:val="28"/>
          <w:szCs w:val="28"/>
        </w:rPr>
        <w:t xml:space="preserve">为确保无线广播、无线电视正常播出。2月9日，我单位工作人员与技术中心人员上山给发电机安装水箱加热器，使发电机在低温情况下能正常起动，保证了正常播出。此外，为在暂时停电的情况下能正常工作，我局及时把上级拨给的柴油发电机大油箱运上山，使柴油发电机特殊情况下能正常运行2天以上。给转播各机房安装了大功率的抽风机，使机房在夏季时降低机房温度，设备正常运行。同时协助技术中心人员对机房的线路进行整改使机房线路整洁清晰，及时排除故障起了重要作用，重要播出时段上山值守检查维护设备共21人次。5月22日，转播台高压供电系统被雷击坏，我局能及时与供电部门联系，在最快的时间内恢复供电。</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我局对包村工作非常重视，今年初，我局派1名干部到承包村担任农村指导员。今年1月至6月以来，针对今年旱情，局领导带领全局干部职工多次深入联系点黄金寨道村帮助当地群众抗旱救灾，保春耕。局领导还多方面联系，争取资金，帮助该村略洞屯修建一条长60米、高2米、宽3米的永久性拦河坝。水坝建成后可解决该屯230人的用水和250亩农田灌溉。上半年我局与联系点开展抗旱救灾结对帮扶困难群众活动，我局10名党员分别联系寨道村的10名五保户，低保户，孤儿等困难户。分别为他们送去了粮油和慰问金，帮助他们解决生产生活困难。5月－6月期间，我县暴雨洪涝灾害严重，灾情发生后，局领导对寨道村的灾情高度重视，局党组书记、局长林世强亲自部署抗洪救灾工作。并于6月18日和6月20日两次带领局班子及干部职工5人深入灾区查看灾情，组织群众开展抗洪救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广告项目监制工作总结广告公司项目总监工作内容三</w:t>
      </w:r>
    </w:p>
    <w:p>
      <w:pPr>
        <w:ind w:left="0" w:right="0" w:firstLine="560"/>
        <w:spacing w:before="450" w:after="450" w:line="312" w:lineRule="auto"/>
      </w:pPr>
      <w:r>
        <w:rPr>
          <w:rFonts w:ascii="宋体" w:hAnsi="宋体" w:eastAsia="宋体" w:cs="宋体"/>
          <w:color w:val="000"/>
          <w:sz w:val="28"/>
          <w:szCs w:val="28"/>
        </w:rPr>
        <w:t xml:space="preserve">20xx年以来，在局党委行政的正确领导下，在各乡（镇）、街道办的积极配合下，我县克服资金紧张、物价抬升连旱叠加等困难，民营企业、乡镇企业实现稳定发展，总体发展成稳步上升趋势。</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1.全县三季度全县乡镇企业完成总产值1x32319万元，占县下计划1909382万元的,同比增长。</w:t>
      </w:r>
    </w:p>
    <w:p>
      <w:pPr>
        <w:ind w:left="0" w:right="0" w:firstLine="560"/>
        <w:spacing w:before="450" w:after="450" w:line="312" w:lineRule="auto"/>
      </w:pPr>
      <w:r>
        <w:rPr>
          <w:rFonts w:ascii="宋体" w:hAnsi="宋体" w:eastAsia="宋体" w:cs="宋体"/>
          <w:color w:val="000"/>
          <w:sz w:val="28"/>
          <w:szCs w:val="28"/>
        </w:rPr>
        <w:t xml:space="preserve">2.农产品加工总产136502万元，完xx县下达147784万元目标，同比增长。</w:t>
      </w:r>
    </w:p>
    <w:p>
      <w:pPr>
        <w:ind w:left="0" w:right="0" w:firstLine="560"/>
        <w:spacing w:before="450" w:after="450" w:line="312" w:lineRule="auto"/>
      </w:pPr>
      <w:r>
        <w:rPr>
          <w:rFonts w:ascii="宋体" w:hAnsi="宋体" w:eastAsia="宋体" w:cs="宋体"/>
          <w:color w:val="000"/>
          <w:sz w:val="28"/>
          <w:szCs w:val="28"/>
        </w:rPr>
        <w:t xml:space="preserve">3.第三季度非公经济增加值累计达330865万元，占全县gdp比重，占市下达目标亿元目标数的。</w:t>
      </w:r>
    </w:p>
    <w:p>
      <w:pPr>
        <w:ind w:left="0" w:right="0" w:firstLine="560"/>
        <w:spacing w:before="450" w:after="450" w:line="312" w:lineRule="auto"/>
      </w:pPr>
      <w:r>
        <w:rPr>
          <w:rFonts w:ascii="宋体" w:hAnsi="宋体" w:eastAsia="宋体" w:cs="宋体"/>
          <w:color w:val="000"/>
          <w:sz w:val="28"/>
          <w:szCs w:val="28"/>
        </w:rPr>
        <w:t xml:space="preserve">4.民营经济从业人员达52626人，同比增长；</w:t>
      </w:r>
    </w:p>
    <w:p>
      <w:pPr>
        <w:ind w:left="0" w:right="0" w:firstLine="560"/>
        <w:spacing w:before="450" w:after="450" w:line="312" w:lineRule="auto"/>
      </w:pPr>
      <w:r>
        <w:rPr>
          <w:rFonts w:ascii="宋体" w:hAnsi="宋体" w:eastAsia="宋体" w:cs="宋体"/>
          <w:color w:val="000"/>
          <w:sz w:val="28"/>
          <w:szCs w:val="28"/>
        </w:rPr>
        <w:t xml:space="preserve">5.全县民营企业户数达到120_户，其中：个体11104户，私营企业440户，其他297户，同比增长；税收总额达66169万元，同比增长；销售收入达1255430万元，同比增长。</w:t>
      </w:r>
    </w:p>
    <w:p>
      <w:pPr>
        <w:ind w:left="0" w:right="0" w:firstLine="560"/>
        <w:spacing w:before="450" w:after="450" w:line="312" w:lineRule="auto"/>
      </w:pPr>
      <w:r>
        <w:rPr>
          <w:rFonts w:ascii="宋体" w:hAnsi="宋体" w:eastAsia="宋体" w:cs="宋体"/>
          <w:color w:val="000"/>
          <w:sz w:val="28"/>
          <w:szCs w:val="28"/>
        </w:rPr>
        <w:t xml:space="preserve">全县民营企业企业整体稳定发展，目标进度完成情况良好，预计到达12月将完成目标任务（民营经济增加值目标除外）。从20xx年整体发展趋势上来看，随着统计台账的进一步完善，工作人员不断提高工作质量，在领导重视、工作思路清晰、措施得力，全县乡镇企业工作人员的努力下，乡镇企业、非公经济各项主要经济指标保持了健康稳定增长的良好态势。</w:t>
      </w:r>
    </w:p>
    <w:p>
      <w:pPr>
        <w:ind w:left="0" w:right="0" w:firstLine="560"/>
        <w:spacing w:before="450" w:after="450" w:line="312" w:lineRule="auto"/>
      </w:pPr>
      <w:r>
        <w:rPr>
          <w:rFonts w:ascii="宋体" w:hAnsi="宋体" w:eastAsia="宋体" w:cs="宋体"/>
          <w:color w:val="000"/>
          <w:sz w:val="28"/>
          <w:szCs w:val="28"/>
        </w:rPr>
        <w:t xml:space="preserve">（七）据《xx县深入开展市容环境综合整治提升工作总体方案》（晋办通〔20xx〕45号）要求，对昆阳大街、永乐大街、郑和路、中和路、磷都路、东凤路、普照路、和璟路八条重要城市道路、城市出入口以及广场、公交车站、公园等重点区域及其周边设置在道路（含桥梁、隧道等）上的各类电力、通信、消防、环卫、道路照明、道路隔音屏、公交站台、道路旁加油站及生活服务、文体休闲等公益性设施进行整治提升，确保整洁、规范、有序。</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时间一晃而过，转眼间，来到这里已近一年了。我有幸来到公司无锡办事处工作，在这一年中，在公司领导的亲切关怀和指导下，在同事们的热情帮助下我很快的熟悉了工作环境，适应了新的工作岗位。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广告项目监制工作总结广告公司项目总监工作内容五</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广告项目监制工作总结广告公司项目总监工作内容六</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2025-04-04T13:08:33+08:00</dcterms:created>
  <dcterms:modified xsi:type="dcterms:W3CDTF">2025-04-04T13:08:33+08:00</dcterms:modified>
</cp:coreProperties>
</file>

<file path=docProps/custom.xml><?xml version="1.0" encoding="utf-8"?>
<Properties xmlns="http://schemas.openxmlformats.org/officeDocument/2006/custom-properties" xmlns:vt="http://schemas.openxmlformats.org/officeDocument/2006/docPropsVTypes"/>
</file>