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2024年公司季度个人工作总结 普通员工个人季度总结(5篇)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公司季度个人工作总结 普通员工个人季度总结一一、进一步加强组织领导，完善制度，狠抓落实，进取推进投资者教育工作。公司各营业部继续将投资者教育工作列为本营业部的工作重点，强化投资者教育领导小组的职能，从组织领导方面进一步保障投资者教育工作的顺...</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从而掌握并运用这些规律，下面是小编为大家整理的季度员工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___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景，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3、进取协助管理处做好安全生产工作，并强调落实安全生产在要求及任务。指导护卫夜间查岗24次，组织培训及反恐、防爆军事演练24次，因队员工作失职处罚4次，过夜停车费1_元。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1、绿化保洁完成管辖区域药物喷洒3次，并对商家周边绿化带进行修枝，对垃圾桶、标识、卫生死角、绿化安全隐患全面整治8次，到达预期效果;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5、每月对空置房进行一次空置房清理工作，坚持空置房无杂物、蜘蛛网。</w:t>
      </w:r>
    </w:p>
    <w:p>
      <w:pPr>
        <w:ind w:left="0" w:right="0" w:firstLine="560"/>
        <w:spacing w:before="450" w:after="450" w:line="312" w:lineRule="auto"/>
      </w:pPr>
      <w:r>
        <w:rPr>
          <w:rFonts w:ascii="宋体" w:hAnsi="宋体" w:eastAsia="宋体" w:cs="宋体"/>
          <w:color w:val="000"/>
          <w:sz w:val="28"/>
          <w:szCs w:val="28"/>
        </w:rPr>
        <w:t xml:space="preserve">六、完成情景</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3、管理处对商家和住户发放温馨提示12次，对国庆节期间的卫生、防火防盗、礼貌接待做出了相关要求，并组织工作人员对街区的树枝进行修枝;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8、为配合公司制定的“安全生产月”活动，管理处进取响应，每月对街区内空置房及商家进行安全检查工作，消除安全隐患。</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进入二季度以来，股指继续攀升，投资者的交易热情高涨，交易量持续放大。随着暂停数月之久的ipo重启以及创业板交易开通的提前反应，市场的波动不断加大，投资者教育工作显得尤为迫切和重要。根据这一特点，结合南京证券_年投资者教育方案的整体安排，在二季度，公司进一步加强组织领导，完善制度，拓展教育方式和渠道，倡导投资者价值投资、理性投资，进一步维护证券市场的稳定发展，取得了必须成绩。现将今年二季度的投资者教育工作汇报如下：</w:t>
      </w:r>
    </w:p>
    <w:p>
      <w:pPr>
        <w:ind w:left="0" w:right="0" w:firstLine="560"/>
        <w:spacing w:before="450" w:after="450" w:line="312" w:lineRule="auto"/>
      </w:pPr>
      <w:r>
        <w:rPr>
          <w:rFonts w:ascii="宋体" w:hAnsi="宋体" w:eastAsia="宋体" w:cs="宋体"/>
          <w:color w:val="000"/>
          <w:sz w:val="28"/>
          <w:szCs w:val="28"/>
        </w:rPr>
        <w:t xml:space="preserve">一、进一步加强组织领导，完善制度，狠抓落实，进取推进投资者教育工作。</w:t>
      </w:r>
    </w:p>
    <w:p>
      <w:pPr>
        <w:ind w:left="0" w:right="0" w:firstLine="560"/>
        <w:spacing w:before="450" w:after="450" w:line="312" w:lineRule="auto"/>
      </w:pPr>
      <w:r>
        <w:rPr>
          <w:rFonts w:ascii="宋体" w:hAnsi="宋体" w:eastAsia="宋体" w:cs="宋体"/>
          <w:color w:val="000"/>
          <w:sz w:val="28"/>
          <w:szCs w:val="28"/>
        </w:rPr>
        <w:t xml:space="preserve">公司各营业部继续将投资者教育工作列为本营业部的工作重点，强化投资者教育领导小组的职能，从组织领导方面进一步保障投资者教育工作的顺利开展。同时，公司还对营业部投资者教育工作的实施提出了更加明确的要求，要求营业部根据公司投资者教育工作总体要求和营业部的实际情景，合理安排营业部的投资者教育工作计划、工作方式和时间，对营业部投资者教育工作进行组织、协调、督导和落实，确保投资者教育工作的顺利进行。其中，上海新华路、杭州庆春东路、重庆较场口等多家营业部均制定了详细的投资者教育计划，资料丰富而又充实，在投资者中引起了一致的好评。在此基础上，公司继续加大投资者教育工作专项费用的投入，不断创新宣传形式，扩大投资者教育工作覆盖面，加强影响力，争取让投资者教育工作深入人心。</w:t>
      </w:r>
    </w:p>
    <w:p>
      <w:pPr>
        <w:ind w:left="0" w:right="0" w:firstLine="560"/>
        <w:spacing w:before="450" w:after="450" w:line="312" w:lineRule="auto"/>
      </w:pPr>
      <w:r>
        <w:rPr>
          <w:rFonts w:ascii="宋体" w:hAnsi="宋体" w:eastAsia="宋体" w:cs="宋体"/>
          <w:color w:val="000"/>
          <w:sz w:val="28"/>
          <w:szCs w:val="28"/>
        </w:rPr>
        <w:t xml:space="preserve">二、进取开展形式多样、资料丰富的教育活动，切实提高投资者教育工作效果。</w:t>
      </w:r>
    </w:p>
    <w:p>
      <w:pPr>
        <w:ind w:left="0" w:right="0" w:firstLine="560"/>
        <w:spacing w:before="450" w:after="450" w:line="312" w:lineRule="auto"/>
      </w:pPr>
      <w:r>
        <w:rPr>
          <w:rFonts w:ascii="宋体" w:hAnsi="宋体" w:eastAsia="宋体" w:cs="宋体"/>
          <w:color w:val="000"/>
          <w:sz w:val="28"/>
          <w:szCs w:val="28"/>
        </w:rPr>
        <w:t xml:space="preserve">公司各营业部根据证券市场的不一样发展阶段以及当地的具体情景，进取调整投资者教育宣传形式，采用多种形式，认真做好投资者教育工作。</w:t>
      </w:r>
    </w:p>
    <w:p>
      <w:pPr>
        <w:ind w:left="0" w:right="0" w:firstLine="560"/>
        <w:spacing w:before="450" w:after="450" w:line="312" w:lineRule="auto"/>
      </w:pPr>
      <w:r>
        <w:rPr>
          <w:rFonts w:ascii="宋体" w:hAnsi="宋体" w:eastAsia="宋体" w:cs="宋体"/>
          <w:color w:val="000"/>
          <w:sz w:val="28"/>
          <w:szCs w:val="28"/>
        </w:rPr>
        <w:t xml:space="preserve">根据监管部门以及公司的相关要求，各营业部继续完善、丰富投资者教育园地，针对ipo重新开启和创业板，在投资者园地中设立了新股申购风险提示专栏和创业板知识专栏，得到广大客户的一致好评。同时公司充分利用公司网站适用范围广的特点，开辟了投资者课堂，将最新的法律法规、证券知识、风险提示等资料发布在公司网站上，供投资者浏览下载。</w:t>
      </w:r>
    </w:p>
    <w:p>
      <w:pPr>
        <w:ind w:left="0" w:right="0" w:firstLine="560"/>
        <w:spacing w:before="450" w:after="450" w:line="312" w:lineRule="auto"/>
      </w:pPr>
      <w:r>
        <w:rPr>
          <w:rFonts w:ascii="宋体" w:hAnsi="宋体" w:eastAsia="宋体" w:cs="宋体"/>
          <w:color w:val="000"/>
          <w:sz w:val="28"/>
          <w:szCs w:val="28"/>
        </w:rPr>
        <w:t xml:space="preserve">银川民族北街、南京新华路、南京长乐路和深圳南海大道等_多家营业部经过股市沙龙、股民学校等形式向投资者普及证券知识，并针对不一样的投资群体，开展了丰富多样的投资者教育活动。同时，深圳管理总部定期举办较高级别的私募基金路演(投资报告会)系列活动，邀请国内外最顶尖、最成功的私募基金管理人现场演讲，与投资者互动交流，从宏观策略到个股投资价值分析，深入严谨的分析研究，使得投资者深切感受到投资的严谨性和逻辑性，对后期的投资起到指导性作用。</w:t>
      </w:r>
    </w:p>
    <w:p>
      <w:pPr>
        <w:ind w:left="0" w:right="0" w:firstLine="560"/>
        <w:spacing w:before="450" w:after="450" w:line="312" w:lineRule="auto"/>
      </w:pPr>
      <w:r>
        <w:rPr>
          <w:rFonts w:ascii="宋体" w:hAnsi="宋体" w:eastAsia="宋体" w:cs="宋体"/>
          <w:color w:val="000"/>
          <w:sz w:val="28"/>
          <w:szCs w:val="28"/>
        </w:rPr>
        <w:t xml:space="preserve">三、组织业务培训与合规竞赛，提高员工执业素质，为客户供给更加完善的教育与服务。</w:t>
      </w:r>
    </w:p>
    <w:p>
      <w:pPr>
        <w:ind w:left="0" w:right="0" w:firstLine="560"/>
        <w:spacing w:before="450" w:after="450" w:line="312" w:lineRule="auto"/>
      </w:pPr>
      <w:r>
        <w:rPr>
          <w:rFonts w:ascii="宋体" w:hAnsi="宋体" w:eastAsia="宋体" w:cs="宋体"/>
          <w:color w:val="000"/>
          <w:sz w:val="28"/>
          <w:szCs w:val="28"/>
        </w:rPr>
        <w:t xml:space="preserve">当前证券市场日新月异、瞬息万变，创新业务和品种层出不穷。为此，公司针对员工知识结构的不足建立了完善的培训制度。公司相关职能部门组织了多场专题视频培训会，涉及证券法律法规(异常是经纪人管理暂行条例)、行业自律规定、新业务开展规则等资料。</w:t>
      </w:r>
    </w:p>
    <w:p>
      <w:pPr>
        <w:ind w:left="0" w:right="0" w:firstLine="560"/>
        <w:spacing w:before="450" w:after="450" w:line="312" w:lineRule="auto"/>
      </w:pPr>
      <w:r>
        <w:rPr>
          <w:rFonts w:ascii="宋体" w:hAnsi="宋体" w:eastAsia="宋体" w:cs="宋体"/>
          <w:color w:val="000"/>
          <w:sz w:val="28"/>
          <w:szCs w:val="28"/>
        </w:rPr>
        <w:t xml:space="preserve">同时为强化规范意识，加强合规建设，构建合规体制，培育合规文化，促进规范发展，同时也是为了能够给投资者供给更加优良的服务，进一步做好投资者教育工作，公司组织了全公司范围的合规竞赛，自今年4月份开始至6月底，先后完成了初赛和复赛，7月份将在南京电视台举行总决赛。经过本次合规竞赛，公司上下掀起了一股人人学习，人人合规的热潮，极大地推动了公司投资者教育工作的发展。其中南京龙蟠路、南京热河路、镇江、福州华林路等_多家营业部利用本次合规竞赛进一步明确了内部培训机制，每周进行一次证券知识的学习，极大地提高了员工的业务技能，提高了公司的形象。</w:t>
      </w:r>
    </w:p>
    <w:p>
      <w:pPr>
        <w:ind w:left="0" w:right="0" w:firstLine="560"/>
        <w:spacing w:before="450" w:after="450" w:line="312" w:lineRule="auto"/>
      </w:pPr>
      <w:r>
        <w:rPr>
          <w:rFonts w:ascii="宋体" w:hAnsi="宋体" w:eastAsia="宋体" w:cs="宋体"/>
          <w:color w:val="000"/>
          <w:sz w:val="28"/>
          <w:szCs w:val="28"/>
        </w:rPr>
        <w:t xml:space="preserve">四、利用技术手段，加强客户回访与客户咨询服务，切实保障客户权益。</w:t>
      </w:r>
    </w:p>
    <w:p>
      <w:pPr>
        <w:ind w:left="0" w:right="0" w:firstLine="560"/>
        <w:spacing w:before="450" w:after="450" w:line="312" w:lineRule="auto"/>
      </w:pPr>
      <w:r>
        <w:rPr>
          <w:rFonts w:ascii="宋体" w:hAnsi="宋体" w:eastAsia="宋体" w:cs="宋体"/>
          <w:color w:val="000"/>
          <w:sz w:val="28"/>
          <w:szCs w:val="28"/>
        </w:rPr>
        <w:t xml:space="preserve">各营业部按照公司规定组织专人对新开户客户进行回访，核实客户身份，揭示风险，收集客户意见，解答客户疑问，并利用crm系统进行了详细记录。同时，各营业部利用crm系统，加强对客户的筛选和分析，经过信息、电话等形式加强新股中签、风险提示、分红通知等基础客户服务工作，进一步切实有效地保障了客户的权益。</w:t>
      </w:r>
    </w:p>
    <w:p>
      <w:pPr>
        <w:ind w:left="0" w:right="0" w:firstLine="560"/>
        <w:spacing w:before="450" w:after="450" w:line="312" w:lineRule="auto"/>
      </w:pPr>
      <w:r>
        <w:rPr>
          <w:rFonts w:ascii="宋体" w:hAnsi="宋体" w:eastAsia="宋体" w:cs="宋体"/>
          <w:color w:val="000"/>
          <w:sz w:val="28"/>
          <w:szCs w:val="28"/>
        </w:rPr>
        <w:t xml:space="preserve">五、发挥新闻媒体的优势，营造浓厚的投资者教育宣传氛围。</w:t>
      </w:r>
    </w:p>
    <w:p>
      <w:pPr>
        <w:ind w:left="0" w:right="0" w:firstLine="560"/>
        <w:spacing w:before="450" w:after="450" w:line="312" w:lineRule="auto"/>
      </w:pPr>
      <w:r>
        <w:rPr>
          <w:rFonts w:ascii="宋体" w:hAnsi="宋体" w:eastAsia="宋体" w:cs="宋体"/>
          <w:color w:val="000"/>
          <w:sz w:val="28"/>
          <w:szCs w:val="28"/>
        </w:rPr>
        <w:t xml:space="preserve">各营业部进取加强与新闻媒体的合作，采取多种多样的合作形式，扩大投资者教育的影响面。张家港步行街、昆明丹霞路、北京惠新西街等15家营业部经过与电台、电视台、报刊及网站等媒体合作，不断深化投资者教育工作，取得了良好的效果。</w:t>
      </w:r>
    </w:p>
    <w:p>
      <w:pPr>
        <w:ind w:left="0" w:right="0" w:firstLine="560"/>
        <w:spacing w:before="450" w:after="450" w:line="312" w:lineRule="auto"/>
      </w:pPr>
      <w:r>
        <w:rPr>
          <w:rFonts w:ascii="宋体" w:hAnsi="宋体" w:eastAsia="宋体" w:cs="宋体"/>
          <w:color w:val="000"/>
          <w:sz w:val="28"/>
          <w:szCs w:val="28"/>
        </w:rPr>
        <w:t xml:space="preserve">今年第二季度公司的投资者教育工作取得了必须的成绩，但在深化投资者教育工作中同样也遇到了一些问题，有待研究并在实践中探索解决方法，比较突出的问题包括：一是现有的投资者教育资料、方式尚难以满足投资者个性化的需求，投资者教育的针对性有待加强;二是部分营业部存在培训人员缺乏、培训水平有待提高的现象。</w:t>
      </w:r>
    </w:p>
    <w:p>
      <w:pPr>
        <w:ind w:left="0" w:right="0" w:firstLine="560"/>
        <w:spacing w:before="450" w:after="450" w:line="312" w:lineRule="auto"/>
      </w:pPr>
      <w:r>
        <w:rPr>
          <w:rFonts w:ascii="宋体" w:hAnsi="宋体" w:eastAsia="宋体" w:cs="宋体"/>
          <w:color w:val="000"/>
          <w:sz w:val="28"/>
          <w:szCs w:val="28"/>
        </w:rPr>
        <w:t xml:space="preserve">随着_年行情的深入发展，投资者教育工作需要关注的方面越来越多，南京证券都将一如既往加强领导，认真组织，进取推进，把投资者的风险教育作为一项日常的、长期的工作来落实，从切实保护投资者合法权益和利益的角度出发，增强投资者的风险意识，维护投资者权益，提高投资者抵御风险的本事，继续巩固和完善投资者教育工作所取得的成绩。</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人力资源部季度的工作总结&lt;/span[_TAG_h2]公司季度个人工作总结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公司季度个人工作总结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