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公司第二季度工作总结大全</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大全转眼间，第二季度就已经结束了，你的公司第二季里的情况如何呢？《公司第二季度工作总结大全》是为大家准备的，希望对大家有帮助。&gt;篇一20_年的第2个季度转瞬已成为历史，起笔间思讨自己这3个月来所做的工作，心里颇有几分感触...</w:t>
      </w:r>
    </w:p>
    <w:p>
      <w:pPr>
        <w:ind w:left="0" w:right="0" w:firstLine="560"/>
        <w:spacing w:before="450" w:after="450" w:line="312" w:lineRule="auto"/>
      </w:pPr>
      <w:r>
        <w:rPr>
          <w:rFonts w:ascii="宋体" w:hAnsi="宋体" w:eastAsia="宋体" w:cs="宋体"/>
          <w:color w:val="000"/>
          <w:sz w:val="28"/>
          <w:szCs w:val="28"/>
        </w:rPr>
        <w:t xml:space="preserve">公司第二季度工作总结大全</w:t>
      </w:r>
    </w:p>
    <w:p>
      <w:pPr>
        <w:ind w:left="0" w:right="0" w:firstLine="560"/>
        <w:spacing w:before="450" w:after="450" w:line="312" w:lineRule="auto"/>
      </w:pPr>
      <w:r>
        <w:rPr>
          <w:rFonts w:ascii="宋体" w:hAnsi="宋体" w:eastAsia="宋体" w:cs="宋体"/>
          <w:color w:val="000"/>
          <w:sz w:val="28"/>
          <w:szCs w:val="28"/>
        </w:rPr>
        <w:t xml:space="preserve">转眼间，第二季度就已经结束了，你的公司第二季里的情况如何呢？《公司第二季度工作总结大全》是为大家准备的，希望对大家有帮助。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_年的第2个季度转瞬已成为历史，起笔间思讨自己这3个月来所做的工作，心里颇有几分感触。我是20_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至6月30日，个人年度销售前三名分别为：__14.23万元，__8.64万元，___8.02万元。二季度中，__、__、___等三人分别列个人销售榜前三名。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一次性在全省各分部中遥遥。</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三、面临的困难和存在的不足</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__公司下属__电厂140万的企财险业务拿下，但因公司再保险能力不足，我部只承保了其中的10万元，其余130万元很无奈地送给了__公司和__公司；__公司下属__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四、三季度工作计划</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20_年_月_日，__有限公司召开20_年第二季度工作会议。会议认真落实__电网公司“两学一做”学习教育暨20_年第二季度工作会议部署，总结前一段工作，部署下阶段任务，要求进一步认清形势、创新思路、提质增效、确保安全，推动公司协调健康发展。</w:t>
      </w:r>
    </w:p>
    <w:p>
      <w:pPr>
        <w:ind w:left="0" w:right="0" w:firstLine="560"/>
        <w:spacing w:before="450" w:after="450" w:line="312" w:lineRule="auto"/>
      </w:pPr>
      <w:r>
        <w:rPr>
          <w:rFonts w:ascii="宋体" w:hAnsi="宋体" w:eastAsia="宋体" w:cs="宋体"/>
          <w:color w:val="000"/>
          <w:sz w:val="28"/>
          <w:szCs w:val="28"/>
        </w:rPr>
        <w:t xml:space="preserve">公司执行董事、总经理、党组副书记__同志传达__电网公司第二季度工作会议精神，并作了重要讲话。</w:t>
      </w:r>
    </w:p>
    <w:p>
      <w:pPr>
        <w:ind w:left="0" w:right="0" w:firstLine="560"/>
        <w:spacing w:before="450" w:after="450" w:line="312" w:lineRule="auto"/>
      </w:pPr>
      <w:r>
        <w:rPr>
          <w:rFonts w:ascii="宋体" w:hAnsi="宋体" w:eastAsia="宋体" w:cs="宋体"/>
          <w:color w:val="000"/>
          <w:sz w:val="28"/>
          <w:szCs w:val="28"/>
        </w:rPr>
        <w:t xml:space="preserve">__在讲话中回顾了公司前一阶段各项工作取得的进展。他说，在__电网公司党组的坚强领导下，公司努力开拓国际市场，稳健运营境外项目，持续提升经营管理水平，较好地完成了一季度工作任务。4月__日，公司以很低的打折率独立中标__水电二期项目，国际业务开拓实现“开门红”；欧洲、大洋洲、巴西等市场存量资产并购项目取得积极进展；巴西__水电送出一期、二期等绿地建设开发项目加速推进；巴西公司、__资产公司、菲律宾项目等各境外资产运营效率效益提升，一季度整体经营指标完成情况优于时间进度。</w:t>
      </w:r>
    </w:p>
    <w:p>
      <w:pPr>
        <w:ind w:left="0" w:right="0" w:firstLine="560"/>
        <w:spacing w:before="450" w:after="450" w:line="312" w:lineRule="auto"/>
      </w:pPr>
      <w:r>
        <w:rPr>
          <w:rFonts w:ascii="宋体" w:hAnsi="宋体" w:eastAsia="宋体" w:cs="宋体"/>
          <w:color w:val="000"/>
          <w:sz w:val="28"/>
          <w:szCs w:val="28"/>
        </w:rPr>
        <w:t xml:space="preserve">__强调，国家电网公司党组高度重视国际化发展，在二季度工作会议报告中，将“国际化发展”列为__电网公司四大发展理念之一，与安全发展、健康发展、创新发展具有同等战略地位。刘总指出，公司发展国际化，是指战略、业务、技术、人才、管理品牌的全方位国际化，要在发展理念、业务拓展、公司治理和人才培养等方面实现新突破，要从业务发展国际化向公司发展国际化转变，实现发展规模、质量、效益的跨越式提升。国家电网公司国际化发展理念的确立，为国际公司赋予更高使命，提出更高要求，为公司实现跨越式发展提供了重要战略机遇。国际业务将迎来新一轮快速发展期。</w:t>
      </w:r>
    </w:p>
    <w:p>
      <w:pPr>
        <w:ind w:left="0" w:right="0" w:firstLine="560"/>
        <w:spacing w:before="450" w:after="450" w:line="312" w:lineRule="auto"/>
      </w:pPr>
      <w:r>
        <w:rPr>
          <w:rFonts w:ascii="宋体" w:hAnsi="宋体" w:eastAsia="宋体" w:cs="宋体"/>
          <w:color w:val="000"/>
          <w:sz w:val="28"/>
          <w:szCs w:val="28"/>
        </w:rPr>
        <w:t xml:space="preserve">__指出，下一阶段公司将重点做好以下六个方面的工作：重点推进跨国、跨洲电网互联，海外大型清洁能源开发等项目，积极推动全球能源互联网发展；积极拓展发达及新兴市场存量资产并购项目，稳妥推动绿地项目建设，全力争取国际业务新突破；稳健可靠运营巴西公司、__资产公司、菲律宾项目等现有境外资产，提高境外资产运营质量效益；切实增强安全意识，加强对境外人员的安全管理和服务保障，严密防控国际业务安全风险，保证境外资产安全平稳运营；深化运监中心建设，维护好公司及境外下属公司信用评级，不断提高经营管理水平；全面加强三个建设，积极开展“两学一做”学习教育活动，持续组织_员服务队、“月度之星”评选，在公司范围内大力提倡独立思考、讲真话、办实事、求实效的工作作风。</w:t>
      </w:r>
    </w:p>
    <w:p>
      <w:pPr>
        <w:ind w:left="0" w:right="0" w:firstLine="560"/>
        <w:spacing w:before="450" w:after="450" w:line="312" w:lineRule="auto"/>
      </w:pPr>
      <w:r>
        <w:rPr>
          <w:rFonts w:ascii="宋体" w:hAnsi="宋体" w:eastAsia="宋体" w:cs="宋体"/>
          <w:color w:val="000"/>
          <w:sz w:val="28"/>
          <w:szCs w:val="28"/>
        </w:rPr>
        <w:t xml:space="preserve">会议由公司副总经理__主持。发展策划部、市场开发部、财务资产部三个部门就公司重点存量项目推进情况及一季度业绩考核指标执行情况、公司重点绿地项目工作进展情况、公司一季度财务经营情况分别作专题报告。</w:t>
      </w:r>
    </w:p>
    <w:p>
      <w:pPr>
        <w:ind w:left="0" w:right="0" w:firstLine="560"/>
        <w:spacing w:before="450" w:after="450" w:line="312" w:lineRule="auto"/>
      </w:pPr>
      <w:r>
        <w:rPr>
          <w:rFonts w:ascii="宋体" w:hAnsi="宋体" w:eastAsia="宋体" w:cs="宋体"/>
          <w:color w:val="000"/>
          <w:sz w:val="28"/>
          <w:szCs w:val="28"/>
        </w:rPr>
        <w:t xml:space="preserve">在家的公司领导班子成员、总经理助理、各部门负责人及助理、在京所属单位负责人，以及拟派往巴西公司、__资产公司的处级人员参加了会议。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