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2024年公司每周工作总结(4篇)</w:t>
      </w:r>
      <w:bookmarkEnd w:id="1"/>
    </w:p>
    <w:p>
      <w:pPr>
        <w:jc w:val="center"/>
        <w:spacing w:before="0" w:after="450"/>
      </w:pPr>
      <w:r>
        <w:rPr>
          <w:rFonts w:ascii="Arial" w:hAnsi="Arial" w:eastAsia="Arial" w:cs="Arial"/>
          <w:color w:val="999999"/>
          <w:sz w:val="20"/>
          <w:szCs w:val="20"/>
        </w:rPr>
        <w:t xml:space="preserve">来源：网络  作者：深巷幽兰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公司每周工作总结一作为公司新的一员，我很荣幸能担任行政文员的工作，总结前一周的工作内容，大致分为人事招聘，行政工作，销售内勤等:1、行政工作：在工作当中我熟悉了公司的规章制度，主持了一次公司的晨会，懂得了术业有专攻的道理，明白了怎样去开展公...</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公司每周工作总结一</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公司每周工作总结二</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己。我站在那里，心中不断地提醒自己，别人眼里的我就是人民警察的形象，他能够不高大，但务必挺拔，能够不英俊，但务必威武。我的表现也得到了站长和组长的肯定。这或许已经成为我们五组工作的一个亮点所在，我将继续持续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淫秽光碟。带有超多现金的人更要察言观色，要抽查现金中是否带有_，尤其是新币。对于包车旅游的旅客，嫌隙较小，为了提高速度能够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样才能让他们感到舒心，温暖。这一周，我也找到了自己的方法，那便是动作要轻，要柔和，把包里的东西翻乱了，把包里的物品拿出来了再放回去，并拉上拉链。同时，嘴里能够不时地说上一句“谢谢您的配合”。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公司每周工作总结三</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公司每周工作总结四</w:t>
      </w:r>
    </w:p>
    <w:p>
      <w:pPr>
        <w:ind w:left="0" w:right="0" w:firstLine="560"/>
        <w:spacing w:before="450" w:after="450" w:line="312" w:lineRule="auto"/>
      </w:pPr>
      <w:r>
        <w:rPr>
          <w:rFonts w:ascii="宋体" w:hAnsi="宋体" w:eastAsia="宋体" w:cs="宋体"/>
          <w:color w:val="000"/>
          <w:sz w:val="28"/>
          <w:szCs w:val="28"/>
        </w:rPr>
        <w:t xml:space="preserve">一、上周工作小结</w:t>
      </w:r>
    </w:p>
    <w:p>
      <w:pPr>
        <w:ind w:left="0" w:right="0" w:firstLine="560"/>
        <w:spacing w:before="450" w:after="450" w:line="312" w:lineRule="auto"/>
      </w:pPr>
      <w:r>
        <w:rPr>
          <w:rFonts w:ascii="宋体" w:hAnsi="宋体" w:eastAsia="宋体" w:cs="宋体"/>
          <w:color w:val="000"/>
          <w:sz w:val="28"/>
          <w:szCs w:val="28"/>
        </w:rPr>
        <w:t xml:space="preserve">1、参加科级干部培训。</w:t>
      </w:r>
    </w:p>
    <w:p>
      <w:pPr>
        <w:ind w:left="0" w:right="0" w:firstLine="560"/>
        <w:spacing w:before="450" w:after="450" w:line="312" w:lineRule="auto"/>
      </w:pPr>
      <w:r>
        <w:rPr>
          <w:rFonts w:ascii="宋体" w:hAnsi="宋体" w:eastAsia="宋体" w:cs="宋体"/>
          <w:color w:val="000"/>
          <w:sz w:val="28"/>
          <w:szCs w:val="28"/>
        </w:rPr>
        <w:t xml:space="preserve">在县委党校参加了为期2天的科级干部培训，聆听了有关专题报告。</w:t>
      </w:r>
    </w:p>
    <w:p>
      <w:pPr>
        <w:ind w:left="0" w:right="0" w:firstLine="560"/>
        <w:spacing w:before="450" w:after="450" w:line="312" w:lineRule="auto"/>
      </w:pPr>
      <w:r>
        <w:rPr>
          <w:rFonts w:ascii="宋体" w:hAnsi="宋体" w:eastAsia="宋体" w:cs="宋体"/>
          <w:color w:val="000"/>
          <w:sz w:val="28"/>
          <w:szCs w:val="28"/>
        </w:rPr>
        <w:t xml:space="preserve">2、向县政府领导汇报公车购置事宜。</w:t>
      </w:r>
    </w:p>
    <w:p>
      <w:pPr>
        <w:ind w:left="0" w:right="0" w:firstLine="560"/>
        <w:spacing w:before="450" w:after="450" w:line="312" w:lineRule="auto"/>
      </w:pPr>
      <w:r>
        <w:rPr>
          <w:rFonts w:ascii="宋体" w:hAnsi="宋体" w:eastAsia="宋体" w:cs="宋体"/>
          <w:color w:val="000"/>
          <w:sz w:val="28"/>
          <w:szCs w:val="28"/>
        </w:rPr>
        <w:t xml:space="preserve">近期，县政府办公室转来倪家营乡政府、梨园河水管处、板桥水管所、倪家营水管所、黑河引水口门改建工程建设管理处、县公路管理站、县_队等7个单位申请购置公务用车的报告，根据县政府领导批示精神，就上述单位公务用车编制及现有车辆情况撰写了调查材料，并向县政府领导作了汇报，说明了目前公车治理形势及本年度公务用车审批购置情况，并对今后公务用车审批提出了合理化建议。</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上周有关单位共报来采购申请41份，采购金额356.24万元。其中：5万元及以下的采购申请25份，采购金额61.27万元;5万元以上的采购申请16份，采购金额294.97万元。</w:t>
      </w:r>
    </w:p>
    <w:p>
      <w:pPr>
        <w:ind w:left="0" w:right="0" w:firstLine="560"/>
        <w:spacing w:before="450" w:after="450" w:line="312" w:lineRule="auto"/>
      </w:pPr>
      <w:r>
        <w:rPr>
          <w:rFonts w:ascii="宋体" w:hAnsi="宋体" w:eastAsia="宋体" w:cs="宋体"/>
          <w:color w:val="000"/>
          <w:sz w:val="28"/>
          <w:szCs w:val="28"/>
        </w:rPr>
        <w:t xml:space="preserve">及时提交会议讨论确定采购形式及方式，加注审批意见后，反馈采购单位。</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参加集中采购会议2次，县住建局办公设备采购项目、县广播视台数字播出设备及自办节目前端设备采购项目均以询价的方式进行，经现场监督，程序合法，符合集中采购要求，确定了中标供应商。</w:t>
      </w:r>
    </w:p>
    <w:p>
      <w:pPr>
        <w:ind w:left="0" w:right="0" w:firstLine="560"/>
        <w:spacing w:before="450" w:after="450" w:line="312" w:lineRule="auto"/>
      </w:pPr>
      <w:r>
        <w:rPr>
          <w:rFonts w:ascii="宋体" w:hAnsi="宋体" w:eastAsia="宋体" w:cs="宋体"/>
          <w:color w:val="000"/>
          <w:sz w:val="28"/>
          <w:szCs w:val="28"/>
        </w:rPr>
        <w:t xml:space="preserve">5、清理本县去今2年公务用车审批及购置情况。</w:t>
      </w:r>
    </w:p>
    <w:p>
      <w:pPr>
        <w:ind w:left="0" w:right="0" w:firstLine="560"/>
        <w:spacing w:before="450" w:after="450" w:line="312" w:lineRule="auto"/>
      </w:pPr>
      <w:r>
        <w:rPr>
          <w:rFonts w:ascii="宋体" w:hAnsi="宋体" w:eastAsia="宋体" w:cs="宋体"/>
          <w:color w:val="000"/>
          <w:sz w:val="28"/>
          <w:szCs w:val="28"/>
        </w:rPr>
        <w:t xml:space="preserve">根据局领导指示，对去今2年公务用车审批及购置情况进行了清理，经预算科汇总上报。</w:t>
      </w:r>
    </w:p>
    <w:p>
      <w:pPr>
        <w:ind w:left="0" w:right="0" w:firstLine="560"/>
        <w:spacing w:before="450" w:after="450" w:line="312" w:lineRule="auto"/>
      </w:pPr>
      <w:r>
        <w:rPr>
          <w:rFonts w:ascii="宋体" w:hAnsi="宋体" w:eastAsia="宋体" w:cs="宋体"/>
          <w:color w:val="000"/>
          <w:sz w:val="28"/>
          <w:szCs w:val="28"/>
        </w:rPr>
        <w:t xml:space="preserve">20__年上报省采购办审批公务用车7辆，其中：小轿车4辆，越野车3辆;20__年上报省采购办审批公务用车5辆，其中：小轿车4辆，越野车1辆。</w:t>
      </w:r>
    </w:p>
    <w:p>
      <w:pPr>
        <w:ind w:left="0" w:right="0" w:firstLine="560"/>
        <w:spacing w:before="450" w:after="450" w:line="312" w:lineRule="auto"/>
      </w:pPr>
      <w:r>
        <w:rPr>
          <w:rFonts w:ascii="宋体" w:hAnsi="宋体" w:eastAsia="宋体" w:cs="宋体"/>
          <w:color w:val="000"/>
          <w:sz w:val="28"/>
          <w:szCs w:val="28"/>
        </w:rPr>
        <w:t xml:space="preserve">二、本周工作计划</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4、参加省厅20__年财政监督及会计信息质量检查培训。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5、完成其它临时性工作。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2025-04-30T02:44:25+08:00</dcterms:created>
  <dcterms:modified xsi:type="dcterms:W3CDTF">2025-04-30T02:44:25+08:00</dcterms:modified>
</cp:coreProperties>
</file>

<file path=docProps/custom.xml><?xml version="1.0" encoding="utf-8"?>
<Properties xmlns="http://schemas.openxmlformats.org/officeDocument/2006/custom-properties" xmlns:vt="http://schemas.openxmlformats.org/officeDocument/2006/docPropsVTypes"/>
</file>