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发改委专题</w:t>
      </w:r>
      <w:bookmarkEnd w:id="1"/>
    </w:p>
    <w:p>
      <w:pPr>
        <w:jc w:val="center"/>
        <w:spacing w:before="0" w:after="450"/>
      </w:pPr>
      <w:r>
        <w:rPr>
          <w:rFonts w:ascii="Arial" w:hAnsi="Arial" w:eastAsia="Arial" w:cs="Arial"/>
          <w:color w:val="999999"/>
          <w:sz w:val="20"/>
          <w:szCs w:val="20"/>
        </w:rPr>
        <w:t xml:space="preserve">来源：网络  作者：蓝色心情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第一篇：发改委专题关于上报《兴安盟发展改革委2024年党风廉政建设工作要点》的报告来源：稽察办时间：2024-06-30盟纪检委：根据《关于印发的通知》（兴纪办发[2024]14号）要求，结合盟发展改革委的实际工作，特制定我委2024年度...</w:t>
      </w:r>
    </w:p>
    <w:p>
      <w:pPr>
        <w:ind w:left="0" w:right="0" w:firstLine="560"/>
        <w:spacing w:before="450" w:after="450" w:line="312" w:lineRule="auto"/>
      </w:pPr>
      <w:r>
        <w:rPr>
          <w:rFonts w:ascii="黑体" w:hAnsi="黑体" w:eastAsia="黑体" w:cs="黑体"/>
          <w:color w:val="000000"/>
          <w:sz w:val="36"/>
          <w:szCs w:val="36"/>
          <w:b w:val="1"/>
          <w:bCs w:val="1"/>
        </w:rPr>
        <w:t xml:space="preserve">第一篇：发改委专题</w:t>
      </w:r>
    </w:p>
    <w:p>
      <w:pPr>
        <w:ind w:left="0" w:right="0" w:firstLine="560"/>
        <w:spacing w:before="450" w:after="450" w:line="312" w:lineRule="auto"/>
      </w:pPr>
      <w:r>
        <w:rPr>
          <w:rFonts w:ascii="宋体" w:hAnsi="宋体" w:eastAsia="宋体" w:cs="宋体"/>
          <w:color w:val="000"/>
          <w:sz w:val="28"/>
          <w:szCs w:val="28"/>
        </w:rPr>
        <w:t xml:space="preserve">关于上报《兴安盟发展改革委2024年党风廉政建设工作要点》的报告</w:t>
      </w:r>
    </w:p>
    <w:p>
      <w:pPr>
        <w:ind w:left="0" w:right="0" w:firstLine="560"/>
        <w:spacing w:before="450" w:after="450" w:line="312" w:lineRule="auto"/>
      </w:pPr>
      <w:r>
        <w:rPr>
          <w:rFonts w:ascii="宋体" w:hAnsi="宋体" w:eastAsia="宋体" w:cs="宋体"/>
          <w:color w:val="000"/>
          <w:sz w:val="28"/>
          <w:szCs w:val="28"/>
        </w:rPr>
        <w:t xml:space="preserve">来源：稽察办时间：2024-06-30</w:t>
      </w:r>
    </w:p>
    <w:p>
      <w:pPr>
        <w:ind w:left="0" w:right="0" w:firstLine="560"/>
        <w:spacing w:before="450" w:after="450" w:line="312" w:lineRule="auto"/>
      </w:pPr>
      <w:r>
        <w:rPr>
          <w:rFonts w:ascii="宋体" w:hAnsi="宋体" w:eastAsia="宋体" w:cs="宋体"/>
          <w:color w:val="000"/>
          <w:sz w:val="28"/>
          <w:szCs w:val="28"/>
        </w:rPr>
        <w:t xml:space="preserve">盟纪检委：</w:t>
      </w:r>
    </w:p>
    <w:p>
      <w:pPr>
        <w:ind w:left="0" w:right="0" w:firstLine="560"/>
        <w:spacing w:before="450" w:after="450" w:line="312" w:lineRule="auto"/>
      </w:pPr>
      <w:r>
        <w:rPr>
          <w:rFonts w:ascii="宋体" w:hAnsi="宋体" w:eastAsia="宋体" w:cs="宋体"/>
          <w:color w:val="000"/>
          <w:sz w:val="28"/>
          <w:szCs w:val="28"/>
        </w:rPr>
        <w:t xml:space="preserve">根据《关于印发的通知》（兴纪办发</w:t>
      </w:r>
    </w:p>
    <w:p>
      <w:pPr>
        <w:ind w:left="0" w:right="0" w:firstLine="560"/>
        <w:spacing w:before="450" w:after="450" w:line="312" w:lineRule="auto"/>
      </w:pPr>
      <w:r>
        <w:rPr>
          <w:rFonts w:ascii="宋体" w:hAnsi="宋体" w:eastAsia="宋体" w:cs="宋体"/>
          <w:color w:val="000"/>
          <w:sz w:val="28"/>
          <w:szCs w:val="28"/>
        </w:rPr>
        <w:t xml:space="preserve">[2024]14号）要求，结合盟发展改革委的实际工作，特制定我委2024年度党风廉政建设工作要点：</w:t>
      </w:r>
    </w:p>
    <w:p>
      <w:pPr>
        <w:ind w:left="0" w:right="0" w:firstLine="560"/>
        <w:spacing w:before="450" w:after="450" w:line="312" w:lineRule="auto"/>
      </w:pPr>
      <w:r>
        <w:rPr>
          <w:rFonts w:ascii="宋体" w:hAnsi="宋体" w:eastAsia="宋体" w:cs="宋体"/>
          <w:color w:val="000"/>
          <w:sz w:val="28"/>
          <w:szCs w:val="28"/>
        </w:rPr>
        <w:t xml:space="preserve">一、切实加强教育，严格监督，认真抓好党员干部作风建设和廉洁自律工作</w:t>
      </w:r>
    </w:p>
    <w:p>
      <w:pPr>
        <w:ind w:left="0" w:right="0" w:firstLine="560"/>
        <w:spacing w:before="450" w:after="450" w:line="312" w:lineRule="auto"/>
      </w:pPr>
      <w:r>
        <w:rPr>
          <w:rFonts w:ascii="宋体" w:hAnsi="宋体" w:eastAsia="宋体" w:cs="宋体"/>
          <w:color w:val="000"/>
          <w:sz w:val="28"/>
          <w:szCs w:val="28"/>
        </w:rPr>
        <w:t xml:space="preserve">（一）加强党风廉政教育</w:t>
      </w:r>
    </w:p>
    <w:p>
      <w:pPr>
        <w:ind w:left="0" w:right="0" w:firstLine="560"/>
        <w:spacing w:before="450" w:after="450" w:line="312" w:lineRule="auto"/>
      </w:pPr>
      <w:r>
        <w:rPr>
          <w:rFonts w:ascii="宋体" w:hAnsi="宋体" w:eastAsia="宋体" w:cs="宋体"/>
          <w:color w:val="000"/>
          <w:sz w:val="28"/>
          <w:szCs w:val="28"/>
        </w:rPr>
        <w:t xml:space="preserve">结合学习实践科学发展观活动，开展中国特色社会主义理论体系和党性党风党纪教育，要以优秀公仆、时代楷模为榜样，广泛开展示范教育。以徐国元等典型案例为反面教材，结合我委实际，深入开展警示教育。引导党员干部牢固树立和坚持正确的事业观、工作观、政绩观，不断提高“慎权、慎微、慎独、慎欲、慎交”能力。充分发挥委党组中心组理论学习的带动作用，促进全委理论学习的深入开展。安排一次反腐倡廉理论专题学习。委党组主要领导讲一次廉政党课，安排一次反腐倡廉形势报告。</w:t>
      </w:r>
    </w:p>
    <w:p>
      <w:pPr>
        <w:ind w:left="0" w:right="0" w:firstLine="560"/>
        <w:spacing w:before="450" w:after="450" w:line="312" w:lineRule="auto"/>
      </w:pPr>
      <w:r>
        <w:rPr>
          <w:rFonts w:ascii="宋体" w:hAnsi="宋体" w:eastAsia="宋体" w:cs="宋体"/>
          <w:color w:val="000"/>
          <w:sz w:val="28"/>
          <w:szCs w:val="28"/>
        </w:rPr>
        <w:t xml:space="preserve">（二）着力加强党员干部特别是领导干部的监督</w:t>
      </w:r>
    </w:p>
    <w:p>
      <w:pPr>
        <w:ind w:left="0" w:right="0" w:firstLine="560"/>
        <w:spacing w:before="450" w:after="450" w:line="312" w:lineRule="auto"/>
      </w:pPr>
      <w:r>
        <w:rPr>
          <w:rFonts w:ascii="宋体" w:hAnsi="宋体" w:eastAsia="宋体" w:cs="宋体"/>
          <w:color w:val="000"/>
          <w:sz w:val="28"/>
          <w:szCs w:val="28"/>
        </w:rPr>
        <w:t xml:space="preserve">认真执行党内监督各项制度，加强对民主生活会、述职述廉、民主评议、廉政谈话、函询和党内询问等制度执行情况的检查。2024年要健全和完善委党组议事规则，明确重大决策的主要内容和议事程序。重大项目审批、重大决策和大额资金使用都要集体讨论作出决定。加强对《企业投资项目核准、备案委内工作程序》执行情况的监督检查，使行政审批、项目核准操作公开，程序规范。深入推进党务、政务公开，加强对政府信息公开条例实施情况的监督检查。</w:t>
      </w:r>
    </w:p>
    <w:p>
      <w:pPr>
        <w:ind w:left="0" w:right="0" w:firstLine="560"/>
        <w:spacing w:before="450" w:after="450" w:line="312" w:lineRule="auto"/>
      </w:pPr>
      <w:r>
        <w:rPr>
          <w:rFonts w:ascii="宋体" w:hAnsi="宋体" w:eastAsia="宋体" w:cs="宋体"/>
          <w:color w:val="000"/>
          <w:sz w:val="28"/>
          <w:szCs w:val="28"/>
        </w:rPr>
        <w:t xml:space="preserve">（三）切实加强干部作风建设</w:t>
      </w:r>
    </w:p>
    <w:p>
      <w:pPr>
        <w:ind w:left="0" w:right="0" w:firstLine="560"/>
        <w:spacing w:before="450" w:after="450" w:line="312" w:lineRule="auto"/>
      </w:pPr>
      <w:r>
        <w:rPr>
          <w:rFonts w:ascii="宋体" w:hAnsi="宋体" w:eastAsia="宋体" w:cs="宋体"/>
          <w:color w:val="000"/>
          <w:sz w:val="28"/>
          <w:szCs w:val="28"/>
        </w:rPr>
        <w:t xml:space="preserve">坚强的党性和优良的作风是深入落实科学发展观的重要保证。全委党员干部要按照胡锦涛总书记在中央纪委十七届三次全会上的讲话要求，加强党性修养，认真落实“八个坚持，八个反对”的要求，倡导和弘扬良好作风。认真解决学习理论与指导实践相脱节的问题，认真解决官僚主义、作风漂浮、弄虚作假的问题，认真解决脱离实际、脱离群众的问题，认真解决讲排场、比阔气、奢侈浪费的问题。力争在增强宗旨观念上见成效，在振奋精神上见成效、在求真务实上见成效、在艰苦奋斗上见成效、在严守党的纪律上见成效。按国务院和内蒙古政府廉政工作会议要求，机关要带头勤俭节约，公务接待费支出要在去年的基础上削减10%，车辆购置及运行费用要在近三年平均数基础上降低15%。</w:t>
      </w:r>
    </w:p>
    <w:p>
      <w:pPr>
        <w:ind w:left="0" w:right="0" w:firstLine="560"/>
        <w:spacing w:before="450" w:after="450" w:line="312" w:lineRule="auto"/>
      </w:pPr>
      <w:r>
        <w:rPr>
          <w:rFonts w:ascii="宋体" w:hAnsi="宋体" w:eastAsia="宋体" w:cs="宋体"/>
          <w:color w:val="000"/>
          <w:sz w:val="28"/>
          <w:szCs w:val="28"/>
        </w:rPr>
        <w:t xml:space="preserve">要针对优化发展环境、公共投资项目和群众关心的热点问题开展效能监察，开展兴安盟发展改革委优化发展环境建设“六不让”活动；“兴安盟发展改革委开展谈心活动”促进机关转变工作效率低下，办事推诿等不良作风，促进机关全体工作人员勤政高效。同时通过认真开展民主评议政风行风活动，加大对党员干部作风状况的监督检查力度，及时发现和解党员干部作风方面的苗头性、倾向性问题。积极推行党员领导干部问责制，把不作为、乱作为行为作为问责重点，严肃追究，进一步增强党员干部的责任感。</w:t>
      </w:r>
    </w:p>
    <w:p>
      <w:pPr>
        <w:ind w:left="0" w:right="0" w:firstLine="560"/>
        <w:spacing w:before="450" w:after="450" w:line="312" w:lineRule="auto"/>
      </w:pPr>
      <w:r>
        <w:rPr>
          <w:rFonts w:ascii="宋体" w:hAnsi="宋体" w:eastAsia="宋体" w:cs="宋体"/>
          <w:color w:val="000"/>
          <w:sz w:val="28"/>
          <w:szCs w:val="28"/>
        </w:rPr>
        <w:t xml:space="preserve">（四）切实加强党员干部廉洁自律工作</w:t>
      </w:r>
    </w:p>
    <w:p>
      <w:pPr>
        <w:ind w:left="0" w:right="0" w:firstLine="560"/>
        <w:spacing w:before="450" w:after="450" w:line="312" w:lineRule="auto"/>
      </w:pPr>
      <w:r>
        <w:rPr>
          <w:rFonts w:ascii="宋体" w:hAnsi="宋体" w:eastAsia="宋体" w:cs="宋体"/>
          <w:color w:val="000"/>
          <w:sz w:val="28"/>
          <w:szCs w:val="28"/>
        </w:rPr>
        <w:t xml:space="preserve">严禁党员干部利用职务上的便利谋取不正当利益，制定《兴安盟发展改革专项治理领导干部违反规定收送礼金问题工作实施方案》，专项治理领导干部违反规定收送礼金工作，重点落实“严禁领导干部违反规定收送现金、有价证券和支付凭证，收受干股等问题”的规定。同时重申落实好以下规定：（1）落实领导干部有关事项报告制度（配偶和子女从业、投资入股、因私出国境、到国外定居）。</w:t>
      </w:r>
    </w:p>
    <w:p>
      <w:pPr>
        <w:ind w:left="0" w:right="0" w:firstLine="560"/>
        <w:spacing w:before="450" w:after="450" w:line="312" w:lineRule="auto"/>
      </w:pPr>
      <w:r>
        <w:rPr>
          <w:rFonts w:ascii="宋体" w:hAnsi="宋体" w:eastAsia="宋体" w:cs="宋体"/>
          <w:color w:val="000"/>
          <w:sz w:val="28"/>
          <w:szCs w:val="28"/>
        </w:rPr>
        <w:t xml:space="preserve">（2）治理违规组织集资合作建房；纠正领导干部违反规定发放住房补贴、多占住房、以明显低于市场价格购置住房或以劣换优、以借为名占用他人房等问题。</w:t>
      </w:r>
    </w:p>
    <w:p>
      <w:pPr>
        <w:ind w:left="0" w:right="0" w:firstLine="560"/>
        <w:spacing w:before="450" w:after="450" w:line="312" w:lineRule="auto"/>
      </w:pPr>
      <w:r>
        <w:rPr>
          <w:rFonts w:ascii="宋体" w:hAnsi="宋体" w:eastAsia="宋体" w:cs="宋体"/>
          <w:color w:val="000"/>
          <w:sz w:val="28"/>
          <w:szCs w:val="28"/>
        </w:rPr>
        <w:t xml:space="preserve">（3）严禁利用和操纵招商引资项目、资产重组项目，为本人或特定关系人谋职私利，认真解决领导干部招商引资中的违规违纪问题。（4）严禁领导干部相互请托，违反规定为对方的特定关系人在就业、投资入股、经商办企业等方面提供便利，谋取不正当利益。</w:t>
      </w:r>
    </w:p>
    <w:p>
      <w:pPr>
        <w:ind w:left="0" w:right="0" w:firstLine="560"/>
        <w:spacing w:before="450" w:after="450" w:line="312" w:lineRule="auto"/>
      </w:pPr>
      <w:r>
        <w:rPr>
          <w:rFonts w:ascii="宋体" w:hAnsi="宋体" w:eastAsia="宋体" w:cs="宋体"/>
          <w:color w:val="000"/>
          <w:sz w:val="28"/>
          <w:szCs w:val="28"/>
        </w:rPr>
        <w:t xml:space="preserve">二、严明党的纪律，督促科学发展重大决策部署得到全面贯彻落实</w:t>
      </w:r>
    </w:p>
    <w:p>
      <w:pPr>
        <w:ind w:left="0" w:right="0" w:firstLine="560"/>
        <w:spacing w:before="450" w:after="450" w:line="312" w:lineRule="auto"/>
      </w:pPr>
      <w:r>
        <w:rPr>
          <w:rFonts w:ascii="宋体" w:hAnsi="宋体" w:eastAsia="宋体" w:cs="宋体"/>
          <w:color w:val="000"/>
          <w:sz w:val="28"/>
          <w:szCs w:val="28"/>
        </w:rPr>
        <w:t xml:space="preserve">（一）严格党的政治纪律，维护党的团结统一</w:t>
      </w:r>
    </w:p>
    <w:p>
      <w:pPr>
        <w:ind w:left="0" w:right="0" w:firstLine="560"/>
        <w:spacing w:before="450" w:after="450" w:line="312" w:lineRule="auto"/>
      </w:pPr>
      <w:r>
        <w:rPr>
          <w:rFonts w:ascii="宋体" w:hAnsi="宋体" w:eastAsia="宋体" w:cs="宋体"/>
          <w:color w:val="000"/>
          <w:sz w:val="28"/>
          <w:szCs w:val="28"/>
        </w:rPr>
        <w:t xml:space="preserve">严明党的政治纪律，是维护党的团结统一，确保政令畅通，积极应对各种困难和风险的重要保证。首先，要深入开展政治纪律教育。促使广大党员干部特别是领导干部增加政治意识、政权意识、责任意识、安全意识，始终同党中央保持高度一致。其次，要加强对政治纪律执行情况的监督检查。严禁发表同中央的决定和党的路线方针政策相违背的言论，决不允许编造、传播政治谣言，决不允许参加各种非法组织和非法活动，严肃查处反对四项基本原则和改革开放等违反政治纪律的行为。对违反政治纪律的议论和行为，视情节轻重给予批评教育或组织处理。对造成严重后果的要按照党纪国法予以严肃惩处。</w:t>
      </w:r>
    </w:p>
    <w:p>
      <w:pPr>
        <w:ind w:left="0" w:right="0" w:firstLine="560"/>
        <w:spacing w:before="450" w:after="450" w:line="312" w:lineRule="auto"/>
      </w:pPr>
      <w:r>
        <w:rPr>
          <w:rFonts w:ascii="宋体" w:hAnsi="宋体" w:eastAsia="宋体" w:cs="宋体"/>
          <w:color w:val="000"/>
          <w:sz w:val="28"/>
          <w:szCs w:val="28"/>
        </w:rPr>
        <w:t xml:space="preserve">（二）加强对落实科学发展观重大决策部署执行情况的监督检查</w:t>
      </w:r>
    </w:p>
    <w:p>
      <w:pPr>
        <w:ind w:left="0" w:right="0" w:firstLine="560"/>
        <w:spacing w:before="450" w:after="450" w:line="312" w:lineRule="auto"/>
      </w:pPr>
      <w:r>
        <w:rPr>
          <w:rFonts w:ascii="宋体" w:hAnsi="宋体" w:eastAsia="宋体" w:cs="宋体"/>
          <w:color w:val="000"/>
          <w:sz w:val="28"/>
          <w:szCs w:val="28"/>
        </w:rPr>
        <w:t xml:space="preserve">深入贯彻落实科学发展观是全党的重大政治任务，加强对中央和自治区落实科学发展观重大决策部署执行情况的监督检查，是全面落实科学发展观的重要内</w:t>
      </w:r>
    </w:p>
    <w:p>
      <w:pPr>
        <w:ind w:left="0" w:right="0" w:firstLine="560"/>
        <w:spacing w:before="450" w:after="450" w:line="312" w:lineRule="auto"/>
      </w:pPr>
      <w:r>
        <w:rPr>
          <w:rFonts w:ascii="宋体" w:hAnsi="宋体" w:eastAsia="宋体" w:cs="宋体"/>
          <w:color w:val="000"/>
          <w:sz w:val="28"/>
          <w:szCs w:val="28"/>
        </w:rPr>
        <w:t xml:space="preserve">容。按照中央要求和自治区的部署，结合发改委的工作实际，重点开展对中央应对国际金融危机、加强宏观调控特别是扩大内需、保持经济平衡较快增长政策措施执行情况的监督检查，坚决防止盲目铺摊子，搞低水平重复建设；坚决防止投资高耗能，高污染和产能过剩行业项目；坚决防止不顾客观条件盲目攀比，投资楼堂馆所项目，搞劳民伤财的“形象工程”和脱离实际的“政绩工程”等现象。严格工程项目审批和建设程序，坚持依法依规办事，防止出现把关不严、随意变通、简化程序甚至玩忽职守等行为。加强对投资的管理和监督检查，确保建设项目规范有序，建设资金公开透明，严防滞留、挤占、截留和挪用项目资金。</w:t>
      </w:r>
    </w:p>
    <w:p>
      <w:pPr>
        <w:ind w:left="0" w:right="0" w:firstLine="560"/>
        <w:spacing w:before="450" w:after="450" w:line="312" w:lineRule="auto"/>
      </w:pPr>
      <w:r>
        <w:rPr>
          <w:rFonts w:ascii="宋体" w:hAnsi="宋体" w:eastAsia="宋体" w:cs="宋体"/>
          <w:color w:val="000"/>
          <w:sz w:val="28"/>
          <w:szCs w:val="28"/>
        </w:rPr>
        <w:t xml:space="preserve">三、加大查办案件的工作力度，切实维护党纪政纪的严肃性</w:t>
      </w:r>
    </w:p>
    <w:p>
      <w:pPr>
        <w:ind w:left="0" w:right="0" w:firstLine="560"/>
        <w:spacing w:before="450" w:after="450" w:line="312" w:lineRule="auto"/>
      </w:pPr>
      <w:r>
        <w:rPr>
          <w:rFonts w:ascii="宋体" w:hAnsi="宋体" w:eastAsia="宋体" w:cs="宋体"/>
          <w:color w:val="000"/>
          <w:sz w:val="28"/>
          <w:szCs w:val="28"/>
        </w:rPr>
        <w:t xml:space="preserve">查办案件要以查办领导机关和领导干部中滥用职权、贪污、贿赂、腐化堕落、失职渎职案件为重点。严肃查处官商勾结、权钱交易的案件，利用人事权、行政执法权、行政审批权索贿受贿、徇私舞弊的案件。严肃查办领导干部干预招标投标获取非法利益的案件。严肃查办严惩违法政治纪律以及买官卖官等严重违反组织人事纪律的案件。严肃查处违规审批房地产开发项目或擅自变更规划获取利益和机关干部不作为、乱作为，激化矛盾、恶化党群干群关系、引发恶性群体性事件的案件。</w:t>
      </w:r>
    </w:p>
    <w:p>
      <w:pPr>
        <w:ind w:left="0" w:right="0" w:firstLine="560"/>
        <w:spacing w:before="450" w:after="450" w:line="312" w:lineRule="auto"/>
      </w:pPr>
      <w:r>
        <w:rPr>
          <w:rFonts w:ascii="宋体" w:hAnsi="宋体" w:eastAsia="宋体" w:cs="宋体"/>
          <w:color w:val="000"/>
          <w:sz w:val="28"/>
          <w:szCs w:val="28"/>
        </w:rPr>
        <w:t xml:space="preserve">四、强化党风廉政建设责任制，推动反腐倡廉各项任务的落实</w:t>
      </w:r>
    </w:p>
    <w:p>
      <w:pPr>
        <w:ind w:left="0" w:right="0" w:firstLine="560"/>
        <w:spacing w:before="450" w:after="450" w:line="312" w:lineRule="auto"/>
      </w:pPr>
      <w:r>
        <w:rPr>
          <w:rFonts w:ascii="宋体" w:hAnsi="宋体" w:eastAsia="宋体" w:cs="宋体"/>
          <w:color w:val="000"/>
          <w:sz w:val="28"/>
          <w:szCs w:val="28"/>
        </w:rPr>
        <w:t xml:space="preserve">党风廉政建设责任制是推进反腐倡廉工作的重要制度保障。按照兴安盟纪委《关于加强农村牧区基层党风廉政建设工作任务分工意见》、《2024年全盟反腐倡廉宣传教育工作任务分解意见》要求，委党组要对党风廉政建设工作任务分工意见全面担负起领导责任。党组书记对党风廉政建设和反腐败工作负总责，党组其他成员要抓好分管科室办反腐倡廉工作，对职责范围内的党风廉政建设负直接领导责任。贯彻落实好盟委印发的《兴安盟建立健全惩治和预防腐败体系2024-2024实施细则》，对那些领导不力或甚至不抓不管，导致反腐败工作不落实，不正之风长期得不到治理的科室办要追究领导责任。</w:t>
      </w:r>
    </w:p>
    <w:p>
      <w:pPr>
        <w:ind w:left="0" w:right="0" w:firstLine="560"/>
        <w:spacing w:before="450" w:after="450" w:line="312" w:lineRule="auto"/>
      </w:pPr>
      <w:r>
        <w:rPr>
          <w:rFonts w:ascii="宋体" w:hAnsi="宋体" w:eastAsia="宋体" w:cs="宋体"/>
          <w:color w:val="000"/>
          <w:sz w:val="28"/>
          <w:szCs w:val="28"/>
        </w:rPr>
        <w:t xml:space="preserve">全面完成今年党风廉政建设和反腐败工作任务，对于促进发展改革委各项工作顺利完成具有重大的现实意义。我们要在委党组的领导下，开拓进取，真抓实干，确保反腐倡廉各项任务的完成，为全盟经济社会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第二篇：发改委</w:t>
      </w:r>
    </w:p>
    <w:p>
      <w:pPr>
        <w:ind w:left="0" w:right="0" w:firstLine="560"/>
        <w:spacing w:before="450" w:after="450" w:line="312" w:lineRule="auto"/>
      </w:pPr>
      <w:r>
        <w:rPr>
          <w:rFonts w:ascii="宋体" w:hAnsi="宋体" w:eastAsia="宋体" w:cs="宋体"/>
          <w:color w:val="000"/>
          <w:sz w:val="28"/>
          <w:szCs w:val="28"/>
        </w:rPr>
        <w:t xml:space="preserve">发改委：全国政府公务用车每周按尾号限行1天</w:t>
      </w:r>
    </w:p>
    <w:p>
      <w:pPr>
        <w:ind w:left="0" w:right="0" w:firstLine="560"/>
        <w:spacing w:before="450" w:after="450" w:line="312" w:lineRule="auto"/>
      </w:pPr>
      <w:r>
        <w:rPr>
          <w:rFonts w:ascii="宋体" w:hAnsi="宋体" w:eastAsia="宋体" w:cs="宋体"/>
          <w:color w:val="000"/>
          <w:sz w:val="28"/>
          <w:szCs w:val="28"/>
        </w:rPr>
        <w:t xml:space="preserve">中新网2月7日电近日，发改委会同财政部等17部委共同制定了《“十二五”节能减排全民行动实施方案》。方案中表示，将加快推进公务用车制度改革，全国政府机构公务用车按牌号尾数每周少开一天，开展公务自行车试点。机关工作人员每月少开一天车，倡导“135”出行方案，即1公里以内步行，3公里以内骑自行车，5公里乘坐公共交通工具。</w:t>
      </w:r>
    </w:p>
    <w:p>
      <w:pPr>
        <w:ind w:left="0" w:right="0" w:firstLine="560"/>
        <w:spacing w:before="450" w:after="450" w:line="312" w:lineRule="auto"/>
      </w:pPr>
      <w:r>
        <w:rPr>
          <w:rFonts w:ascii="宋体" w:hAnsi="宋体" w:eastAsia="宋体" w:cs="宋体"/>
          <w:color w:val="000"/>
          <w:sz w:val="28"/>
          <w:szCs w:val="28"/>
        </w:rPr>
        <w:t xml:space="preserve">每天少开一小时空调</w:t>
      </w:r>
    </w:p>
    <w:p>
      <w:pPr>
        <w:ind w:left="0" w:right="0" w:firstLine="560"/>
        <w:spacing w:before="450" w:after="450" w:line="312" w:lineRule="auto"/>
      </w:pPr>
      <w:r>
        <w:rPr>
          <w:rFonts w:ascii="宋体" w:hAnsi="宋体" w:eastAsia="宋体" w:cs="宋体"/>
          <w:color w:val="000"/>
          <w:sz w:val="28"/>
          <w:szCs w:val="28"/>
        </w:rPr>
        <w:t xml:space="preserve">方案倡导全国政府机构用电高峰时段每天少开一小时空调，使用空调时关好门窗。日常办公尽量采用自然光，离开会议室等办公区时随手关灯。在全国政府机构推广使用节能环保铅笔、再生纸等绿色办公用品。开展零待机能耗活动，推广使用节能插座等降低待机能耗的新技术和新产品。</w:t>
      </w:r>
    </w:p>
    <w:p>
      <w:pPr>
        <w:ind w:left="0" w:right="0" w:firstLine="560"/>
        <w:spacing w:before="450" w:after="450" w:line="312" w:lineRule="auto"/>
      </w:pPr>
      <w:r>
        <w:rPr>
          <w:rFonts w:ascii="宋体" w:hAnsi="宋体" w:eastAsia="宋体" w:cs="宋体"/>
          <w:color w:val="000"/>
          <w:sz w:val="28"/>
          <w:szCs w:val="28"/>
        </w:rPr>
        <w:t xml:space="preserve">征集日常办公中的节能经验、点子，并择优在全国政府机构推广。提倡高层建筑电梯分段运行或隔层停开，上下两层楼不乘电梯，尽量减少电梯不合理使用等。</w:t>
      </w:r>
    </w:p>
    <w:p>
      <w:pPr>
        <w:ind w:left="0" w:right="0" w:firstLine="560"/>
        <w:spacing w:before="450" w:after="450" w:line="312" w:lineRule="auto"/>
      </w:pPr>
      <w:r>
        <w:rPr>
          <w:rFonts w:ascii="宋体" w:hAnsi="宋体" w:eastAsia="宋体" w:cs="宋体"/>
          <w:color w:val="000"/>
          <w:sz w:val="28"/>
          <w:szCs w:val="28"/>
        </w:rPr>
        <w:t xml:space="preserve">开展废旧电脑、打印机、电池、灯管、报纸和包装物等回收利用。组织有条件的单位实施餐厨垃圾资源化处理。完善资源循环利用渠道，建立资源循环利用长效机制。</w:t>
      </w:r>
    </w:p>
    <w:p>
      <w:pPr>
        <w:ind w:left="0" w:right="0" w:firstLine="560"/>
        <w:spacing w:before="450" w:after="450" w:line="312" w:lineRule="auto"/>
      </w:pPr>
      <w:r>
        <w:rPr>
          <w:rFonts w:ascii="宋体" w:hAnsi="宋体" w:eastAsia="宋体" w:cs="宋体"/>
          <w:color w:val="000"/>
          <w:sz w:val="28"/>
          <w:szCs w:val="28"/>
        </w:rPr>
        <w:t xml:space="preserve">五公里乘坐公共交通工具</w:t>
      </w:r>
    </w:p>
    <w:p>
      <w:pPr>
        <w:ind w:left="0" w:right="0" w:firstLine="560"/>
        <w:spacing w:before="450" w:after="450" w:line="312" w:lineRule="auto"/>
      </w:pPr>
      <w:r>
        <w:rPr>
          <w:rFonts w:ascii="宋体" w:hAnsi="宋体" w:eastAsia="宋体" w:cs="宋体"/>
          <w:color w:val="000"/>
          <w:sz w:val="28"/>
          <w:szCs w:val="28"/>
        </w:rPr>
        <w:t xml:space="preserve">根据公务用车的配备标准和编制数量及时更新购车计划，严禁超标准、超编制采购公务用车。提高新增公务车中小排量和清洁能源汽车比例。</w:t>
      </w:r>
    </w:p>
    <w:p>
      <w:pPr>
        <w:ind w:left="0" w:right="0" w:firstLine="560"/>
        <w:spacing w:before="450" w:after="450" w:line="312" w:lineRule="auto"/>
      </w:pPr>
      <w:r>
        <w:rPr>
          <w:rFonts w:ascii="宋体" w:hAnsi="宋体" w:eastAsia="宋体" w:cs="宋体"/>
          <w:color w:val="000"/>
          <w:sz w:val="28"/>
          <w:szCs w:val="28"/>
        </w:rPr>
        <w:t xml:space="preserve">全国政府机构公务用车按牌号尾数每周少开一天，开展公务自行车试点。机关工作人员每月少开一天车，倡导“135”出行方案，即1公里以内步行，3公里以内骑自行车，5公里乘坐公共交通工具。加快推进公务用车制度改革。推行公务用车厂家回收置换。</w:t>
      </w:r>
    </w:p>
    <w:p>
      <w:pPr>
        <w:ind w:left="0" w:right="0" w:firstLine="560"/>
        <w:spacing w:before="450" w:after="450" w:line="312" w:lineRule="auto"/>
      </w:pPr>
      <w:r>
        <w:rPr>
          <w:rFonts w:ascii="黑体" w:hAnsi="黑体" w:eastAsia="黑体" w:cs="黑体"/>
          <w:color w:val="000000"/>
          <w:sz w:val="36"/>
          <w:szCs w:val="36"/>
          <w:b w:val="1"/>
          <w:bCs w:val="1"/>
        </w:rPr>
        <w:t xml:space="preserve">第三篇：商城县发改委</w:t>
      </w:r>
    </w:p>
    <w:p>
      <w:pPr>
        <w:ind w:left="0" w:right="0" w:firstLine="560"/>
        <w:spacing w:before="450" w:after="450" w:line="312" w:lineRule="auto"/>
      </w:pPr>
      <w:r>
        <w:rPr>
          <w:rFonts w:ascii="宋体" w:hAnsi="宋体" w:eastAsia="宋体" w:cs="宋体"/>
          <w:color w:val="000"/>
          <w:sz w:val="28"/>
          <w:szCs w:val="28"/>
        </w:rPr>
        <w:t xml:space="preserve">商城县发改委</w:t>
      </w:r>
    </w:p>
    <w:p>
      <w:pPr>
        <w:ind w:left="0" w:right="0" w:firstLine="560"/>
        <w:spacing w:before="450" w:after="450" w:line="312" w:lineRule="auto"/>
      </w:pPr>
      <w:r>
        <w:rPr>
          <w:rFonts w:ascii="宋体" w:hAnsi="宋体" w:eastAsia="宋体" w:cs="宋体"/>
          <w:color w:val="000"/>
          <w:sz w:val="28"/>
          <w:szCs w:val="28"/>
        </w:rPr>
        <w:t xml:space="preserve">2024年政府信息公开工作报告</w:t>
      </w:r>
    </w:p>
    <w:p>
      <w:pPr>
        <w:ind w:left="0" w:right="0" w:firstLine="560"/>
        <w:spacing w:before="450" w:after="450" w:line="312" w:lineRule="auto"/>
      </w:pPr>
      <w:r>
        <w:rPr>
          <w:rFonts w:ascii="宋体" w:hAnsi="宋体" w:eastAsia="宋体" w:cs="宋体"/>
          <w:color w:val="000"/>
          <w:sz w:val="28"/>
          <w:szCs w:val="28"/>
        </w:rPr>
        <w:t xml:space="preserve">2024年，商城县发改委全面贯彻落实《中华人民共和国政府信息公开条例》要求，按照县委、县政府信息公开工作的统一部署，认真组织，狠抓落实，切实做好政府信息公开工作，取得了较好的成绩。现将我委2024年政府信息公开工作总结如下：</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为切实做好县发改委政府信息公开工作，我委成立了以主任为组长，各股室办负责人为成员的的县发改委政府信息公开领导小组，负责组织、指导、协调、督促政府信息公开工作。成立办公室，逐条梳理公开内容，制定和完善信息公开目录和信息公开指南；明确一名领导班子成员为领导小组副组长，专门负责政府信息工作工作的领导、协调，配备1名兼职工作人员负责政府公开信息的编辑、发布和回复工作。加强制度建设，进一步理顺了信息的收集汇总、筛选上报、信息录入工作流程，确保了信息公开工作的有序运行。同时加强了县发改委网站建设，不断深化信息公开内容和拓展公开渠道，积极推进信息公开工作。</w:t>
      </w:r>
    </w:p>
    <w:p>
      <w:pPr>
        <w:ind w:left="0" w:right="0" w:firstLine="560"/>
        <w:spacing w:before="450" w:after="450" w:line="312" w:lineRule="auto"/>
      </w:pPr>
      <w:r>
        <w:rPr>
          <w:rFonts w:ascii="宋体" w:hAnsi="宋体" w:eastAsia="宋体" w:cs="宋体"/>
          <w:color w:val="000"/>
          <w:sz w:val="28"/>
          <w:szCs w:val="28"/>
        </w:rPr>
        <w:t xml:space="preserve">二、主动公开政府信息情况</w:t>
      </w:r>
    </w:p>
    <w:p>
      <w:pPr>
        <w:ind w:left="0" w:right="0" w:firstLine="560"/>
        <w:spacing w:before="450" w:after="450" w:line="312" w:lineRule="auto"/>
      </w:pPr>
      <w:r>
        <w:rPr>
          <w:rFonts w:ascii="宋体" w:hAnsi="宋体" w:eastAsia="宋体" w:cs="宋体"/>
          <w:color w:val="000"/>
          <w:sz w:val="28"/>
          <w:szCs w:val="28"/>
        </w:rPr>
        <w:t xml:space="preserve">我委严格按照《中华人民共和国政府信息公开条例》的要求，坚持“公开为原则，不公开为例外”，积极做好主动公开工作。截至2024年底，我委累计主动公开政府信息59条，其中：机构职能和领导分工信息11条、国家投资政策法律、法规16条、我县招商引资优惠政策2条、行政审批事项2条、规划计划7条、招商引资、服务农村改革发展综合试验区建设等全县中心工作等其他信息21条。受理公开信息申请1条，受理1条，办结1条。</w:t>
      </w:r>
    </w:p>
    <w:p>
      <w:pPr>
        <w:ind w:left="0" w:right="0" w:firstLine="560"/>
        <w:spacing w:before="450" w:after="450" w:line="312" w:lineRule="auto"/>
      </w:pPr>
      <w:r>
        <w:rPr>
          <w:rFonts w:ascii="宋体" w:hAnsi="宋体" w:eastAsia="宋体" w:cs="宋体"/>
          <w:color w:val="000"/>
          <w:sz w:val="28"/>
          <w:szCs w:val="28"/>
        </w:rPr>
        <w:t xml:space="preserve">三、依申请公开政府信息情况和不予公开政府信息情况 2024年，我委接到政府信息公开申请1条，委领导高度重视，责成分管领导和业务负责人及时进行了受理，主动同申请人进行了联系，并在规定的时限范围内进行了办理，经申请人反馈，对我委办理情况十分满意。本无不予公开政府信息情况发生。</w:t>
      </w:r>
    </w:p>
    <w:p>
      <w:pPr>
        <w:ind w:left="0" w:right="0" w:firstLine="560"/>
        <w:spacing w:before="450" w:after="450" w:line="312" w:lineRule="auto"/>
      </w:pPr>
      <w:r>
        <w:rPr>
          <w:rFonts w:ascii="宋体" w:hAnsi="宋体" w:eastAsia="宋体" w:cs="宋体"/>
          <w:color w:val="000"/>
          <w:sz w:val="28"/>
          <w:szCs w:val="28"/>
        </w:rPr>
        <w:t xml:space="preserve">四、咨询处理情况</w:t>
      </w:r>
    </w:p>
    <w:p>
      <w:pPr>
        <w:ind w:left="0" w:right="0" w:firstLine="560"/>
        <w:spacing w:before="450" w:after="450" w:line="312" w:lineRule="auto"/>
      </w:pPr>
      <w:r>
        <w:rPr>
          <w:rFonts w:ascii="宋体" w:hAnsi="宋体" w:eastAsia="宋体" w:cs="宋体"/>
          <w:color w:val="000"/>
          <w:sz w:val="28"/>
          <w:szCs w:val="28"/>
        </w:rPr>
        <w:t xml:space="preserve">2024无任何组织或个人对我委进行政府信息公开信息的咨询。</w:t>
      </w:r>
    </w:p>
    <w:p>
      <w:pPr>
        <w:ind w:left="0" w:right="0" w:firstLine="560"/>
        <w:spacing w:before="450" w:after="450" w:line="312" w:lineRule="auto"/>
      </w:pPr>
      <w:r>
        <w:rPr>
          <w:rFonts w:ascii="宋体" w:hAnsi="宋体" w:eastAsia="宋体" w:cs="宋体"/>
          <w:color w:val="000"/>
          <w:sz w:val="28"/>
          <w:szCs w:val="28"/>
        </w:rPr>
        <w:t xml:space="preserve">五、复议、诉讼和申诉举报等情况</w:t>
      </w:r>
    </w:p>
    <w:p>
      <w:pPr>
        <w:ind w:left="0" w:right="0" w:firstLine="560"/>
        <w:spacing w:before="450" w:after="450" w:line="312" w:lineRule="auto"/>
      </w:pPr>
      <w:r>
        <w:rPr>
          <w:rFonts w:ascii="宋体" w:hAnsi="宋体" w:eastAsia="宋体" w:cs="宋体"/>
          <w:color w:val="000"/>
          <w:sz w:val="28"/>
          <w:szCs w:val="28"/>
        </w:rPr>
        <w:t xml:space="preserve">2024未发生针对我委政府信息公开事务的行政复议和行政诉讼。</w:t>
      </w:r>
    </w:p>
    <w:p>
      <w:pPr>
        <w:ind w:left="0" w:right="0" w:firstLine="560"/>
        <w:spacing w:before="450" w:after="450" w:line="312" w:lineRule="auto"/>
      </w:pPr>
      <w:r>
        <w:rPr>
          <w:rFonts w:ascii="宋体" w:hAnsi="宋体" w:eastAsia="宋体" w:cs="宋体"/>
          <w:color w:val="000"/>
          <w:sz w:val="28"/>
          <w:szCs w:val="28"/>
        </w:rPr>
        <w:t xml:space="preserve">六、政府信息公开支出、收费及减免情况</w:t>
      </w:r>
    </w:p>
    <w:p>
      <w:pPr>
        <w:ind w:left="0" w:right="0" w:firstLine="560"/>
        <w:spacing w:before="450" w:after="450" w:line="312" w:lineRule="auto"/>
      </w:pPr>
      <w:r>
        <w:rPr>
          <w:rFonts w:ascii="宋体" w:hAnsi="宋体" w:eastAsia="宋体" w:cs="宋体"/>
          <w:color w:val="000"/>
          <w:sz w:val="28"/>
          <w:szCs w:val="28"/>
        </w:rPr>
        <w:t xml:space="preserve">2024，我委受理政府信息公开申请1条，我委通过信阳市政府信息公开平台进行了免费网上答复，没有违规通过其他组织、个人以有偿服务方式提供政府信息。</w:t>
      </w:r>
    </w:p>
    <w:p>
      <w:pPr>
        <w:ind w:left="0" w:right="0" w:firstLine="560"/>
        <w:spacing w:before="450" w:after="450" w:line="312" w:lineRule="auto"/>
      </w:pPr>
      <w:r>
        <w:rPr>
          <w:rFonts w:ascii="宋体" w:hAnsi="宋体" w:eastAsia="宋体" w:cs="宋体"/>
          <w:color w:val="000"/>
          <w:sz w:val="28"/>
          <w:szCs w:val="28"/>
        </w:rPr>
        <w:t xml:space="preserve">七、主要问题和改进措施</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1、公开信息的内容挖掘还不够。</w:t>
      </w:r>
    </w:p>
    <w:p>
      <w:pPr>
        <w:ind w:left="0" w:right="0" w:firstLine="560"/>
        <w:spacing w:before="450" w:after="450" w:line="312" w:lineRule="auto"/>
      </w:pPr>
      <w:r>
        <w:rPr>
          <w:rFonts w:ascii="宋体" w:hAnsi="宋体" w:eastAsia="宋体" w:cs="宋体"/>
          <w:color w:val="000"/>
          <w:sz w:val="28"/>
          <w:szCs w:val="28"/>
        </w:rPr>
        <w:t xml:space="preserve">2、单位网站的服务功能需要进一步完善。特别是网上办事、信息服务等功能需要进一步开发和加强。</w:t>
      </w:r>
    </w:p>
    <w:p>
      <w:pPr>
        <w:ind w:left="0" w:right="0" w:firstLine="560"/>
        <w:spacing w:before="450" w:after="450" w:line="312" w:lineRule="auto"/>
      </w:pPr>
      <w:r>
        <w:rPr>
          <w:rFonts w:ascii="宋体" w:hAnsi="宋体" w:eastAsia="宋体" w:cs="宋体"/>
          <w:color w:val="000"/>
          <w:sz w:val="28"/>
          <w:szCs w:val="28"/>
        </w:rPr>
        <w:t xml:space="preserve">（二）工作打算</w:t>
      </w:r>
    </w:p>
    <w:p>
      <w:pPr>
        <w:ind w:left="0" w:right="0" w:firstLine="560"/>
        <w:spacing w:before="450" w:after="450" w:line="312" w:lineRule="auto"/>
      </w:pPr>
      <w:r>
        <w:rPr>
          <w:rFonts w:ascii="宋体" w:hAnsi="宋体" w:eastAsia="宋体" w:cs="宋体"/>
          <w:color w:val="000"/>
          <w:sz w:val="28"/>
          <w:szCs w:val="28"/>
        </w:rPr>
        <w:t xml:space="preserve">1.深入挖掘我委政府信息。加强单位各股室办之间的协调沟通，全面及时掌握工作动态，深入挖掘可发布的政府信息，及时予以公开。</w:t>
      </w:r>
    </w:p>
    <w:p>
      <w:pPr>
        <w:ind w:left="0" w:right="0" w:firstLine="560"/>
        <w:spacing w:before="450" w:after="450" w:line="312" w:lineRule="auto"/>
      </w:pPr>
      <w:r>
        <w:rPr>
          <w:rFonts w:ascii="宋体" w:hAnsi="宋体" w:eastAsia="宋体" w:cs="宋体"/>
          <w:color w:val="000"/>
          <w:sz w:val="28"/>
          <w:szCs w:val="28"/>
        </w:rPr>
        <w:t xml:space="preserve">2.继续强化我委网站建设。根据我县经济社会发展的需要，不断完善商城发改委网站的各项服务功能，努力建设与国民经济和社会发展相匹配的电子政务网站。</w:t>
      </w:r>
    </w:p>
    <w:p>
      <w:pPr>
        <w:ind w:left="0" w:right="0" w:firstLine="560"/>
        <w:spacing w:before="450" w:after="450" w:line="312" w:lineRule="auto"/>
      </w:pPr>
      <w:r>
        <w:rPr>
          <w:rFonts w:ascii="宋体" w:hAnsi="宋体" w:eastAsia="宋体" w:cs="宋体"/>
          <w:color w:val="000"/>
          <w:sz w:val="28"/>
          <w:szCs w:val="28"/>
        </w:rPr>
        <w:t xml:space="preserve">八、其他工作情况。</w:t>
      </w:r>
    </w:p>
    <w:p>
      <w:pPr>
        <w:ind w:left="0" w:right="0" w:firstLine="560"/>
        <w:spacing w:before="450" w:after="450" w:line="312" w:lineRule="auto"/>
      </w:pPr>
      <w:r>
        <w:rPr>
          <w:rFonts w:ascii="宋体" w:hAnsi="宋体" w:eastAsia="宋体" w:cs="宋体"/>
          <w:color w:val="000"/>
          <w:sz w:val="28"/>
          <w:szCs w:val="28"/>
        </w:rPr>
        <w:t xml:space="preserve">为进一步加大政府信息工作工作力度，拓宽政府信息公开渠道，我委于2024年5月，委托专业机构制作更新了县发改委门户网站，开辟专栏用于我委政务公开信息的发布，制作专门链接到我委政府信息公开网，拓宽了我委政务公开的渠道，扩大了政府信息公开的影响面。</w:t>
      </w:r>
    </w:p>
    <w:p>
      <w:pPr>
        <w:ind w:left="0" w:right="0" w:firstLine="560"/>
        <w:spacing w:before="450" w:after="450" w:line="312" w:lineRule="auto"/>
      </w:pPr>
      <w:r>
        <w:rPr>
          <w:rFonts w:ascii="宋体" w:hAnsi="宋体" w:eastAsia="宋体" w:cs="宋体"/>
          <w:color w:val="000"/>
          <w:sz w:val="28"/>
          <w:szCs w:val="28"/>
        </w:rPr>
        <w:t xml:space="preserve">商城县发展和改革委员会</w:t>
      </w:r>
    </w:p>
    <w:p>
      <w:pPr>
        <w:ind w:left="0" w:right="0" w:firstLine="560"/>
        <w:spacing w:before="450" w:after="450" w:line="312" w:lineRule="auto"/>
      </w:pPr>
      <w:r>
        <w:rPr>
          <w:rFonts w:ascii="宋体" w:hAnsi="宋体" w:eastAsia="宋体" w:cs="宋体"/>
          <w:color w:val="000"/>
          <w:sz w:val="28"/>
          <w:szCs w:val="28"/>
        </w:rPr>
        <w:t xml:space="preserve">二○一○年三月二十二日</w:t>
      </w:r>
    </w:p>
    <w:p>
      <w:pPr>
        <w:ind w:left="0" w:right="0" w:firstLine="560"/>
        <w:spacing w:before="450" w:after="450" w:line="312" w:lineRule="auto"/>
      </w:pPr>
      <w:r>
        <w:rPr>
          <w:rFonts w:ascii="黑体" w:hAnsi="黑体" w:eastAsia="黑体" w:cs="黑体"/>
          <w:color w:val="000000"/>
          <w:sz w:val="36"/>
          <w:szCs w:val="36"/>
          <w:b w:val="1"/>
          <w:bCs w:val="1"/>
        </w:rPr>
        <w:t xml:space="preserve">第四篇：2024发改委工作报告</w:t>
      </w:r>
    </w:p>
    <w:p>
      <w:pPr>
        <w:ind w:left="0" w:right="0" w:firstLine="560"/>
        <w:spacing w:before="450" w:after="450" w:line="312" w:lineRule="auto"/>
      </w:pPr>
      <w:r>
        <w:rPr>
          <w:rFonts w:ascii="宋体" w:hAnsi="宋体" w:eastAsia="宋体" w:cs="宋体"/>
          <w:color w:val="000"/>
          <w:sz w:val="28"/>
          <w:szCs w:val="28"/>
        </w:rPr>
        <w:t xml:space="preserve">2024年工作总结及2024年计划</w:t>
      </w:r>
    </w:p>
    <w:p>
      <w:pPr>
        <w:ind w:left="0" w:right="0" w:firstLine="560"/>
        <w:spacing w:before="450" w:after="450" w:line="312" w:lineRule="auto"/>
      </w:pPr>
      <w:r>
        <w:rPr>
          <w:rFonts w:ascii="宋体" w:hAnsi="宋体" w:eastAsia="宋体" w:cs="宋体"/>
          <w:color w:val="000"/>
          <w:sz w:val="28"/>
          <w:szCs w:val="28"/>
        </w:rPr>
        <w:t xml:space="preserve">北票市发展和改革委员会（2024年11月11日）</w:t>
      </w:r>
    </w:p>
    <w:p>
      <w:pPr>
        <w:ind w:left="0" w:right="0" w:firstLine="560"/>
        <w:spacing w:before="450" w:after="450" w:line="312" w:lineRule="auto"/>
      </w:pPr>
      <w:r>
        <w:rPr>
          <w:rFonts w:ascii="宋体" w:hAnsi="宋体" w:eastAsia="宋体" w:cs="宋体"/>
          <w:color w:val="000"/>
          <w:sz w:val="28"/>
          <w:szCs w:val="28"/>
        </w:rPr>
        <w:t xml:space="preserve">按照中共北票市委办公室《关于报送2024年工作总结和2024年工作计划的通知》精神，现将我委有关情况汇报如下：</w:t>
      </w:r>
    </w:p>
    <w:p>
      <w:pPr>
        <w:ind w:left="0" w:right="0" w:firstLine="560"/>
        <w:spacing w:before="450" w:after="450" w:line="312" w:lineRule="auto"/>
      </w:pPr>
      <w:r>
        <w:rPr>
          <w:rFonts w:ascii="宋体" w:hAnsi="宋体" w:eastAsia="宋体" w:cs="宋体"/>
          <w:color w:val="000"/>
          <w:sz w:val="28"/>
          <w:szCs w:val="28"/>
        </w:rPr>
        <w:t xml:space="preserve">一、2024年工作总结</w:t>
      </w:r>
    </w:p>
    <w:p>
      <w:pPr>
        <w:ind w:left="0" w:right="0" w:firstLine="560"/>
        <w:spacing w:before="450" w:after="450" w:line="312" w:lineRule="auto"/>
      </w:pPr>
      <w:r>
        <w:rPr>
          <w:rFonts w:ascii="宋体" w:hAnsi="宋体" w:eastAsia="宋体" w:cs="宋体"/>
          <w:color w:val="000"/>
          <w:sz w:val="28"/>
          <w:szCs w:val="28"/>
        </w:rPr>
        <w:t xml:space="preserve">年初以来，面对国际金融危机的严峻挑战，我们紧紧咬住市六届五次党代会确定的提前一年实现“奋战五年、再造北票”目标和七届人大二次会议确定的各项工作任务，迎难而上，负重前行，以科学发展的动力、共克时艰的合力、逆势而上的毅力，坚定信心，扎实工作，较好的完成了市委、市政府交给我们的各项工作任务，为实现我市经济的“攻坚夺胜”做出了应有贡献。预计到年末地区生产总值实现125亿元，完成工作目标的97.7%，同比增长26.9%。</w:t>
      </w:r>
    </w:p>
    <w:p>
      <w:pPr>
        <w:ind w:left="0" w:right="0" w:firstLine="560"/>
        <w:spacing w:before="450" w:after="450" w:line="312" w:lineRule="auto"/>
      </w:pPr>
      <w:r>
        <w:rPr>
          <w:rFonts w:ascii="宋体" w:hAnsi="宋体" w:eastAsia="宋体" w:cs="宋体"/>
          <w:color w:val="000"/>
          <w:sz w:val="28"/>
          <w:szCs w:val="28"/>
        </w:rPr>
        <w:t xml:space="preserve">（一）强化措施，项目建设成绩喜人。应对今年特殊的经济形势，为了推进全市重点项目建设，进一步为我市增添新的经济增长点，我委真对全市项目进展情况，积极开展工作。一是及时督促检查，确保项目健康运行。每月通报项目具体进度，及时分析总结全市重点项目建设情况，对项目进展情况及时给予通报，真正做到了底数情、情况明。二是加强统筹协调，切实解决重点项目建设过程中遇到的问题。对实施的重点项目，建立包扶制度，在落实上狠下工夫，并认真解决好建设中存在的各种矛盾和问题，尽可能扫除项目建设中的各种障碍，提升了储备项目的开工率，在建项目的竣工率和竣工项目的达产率。三是优化跟踪服务，提升项目建设质量。对全市项目提供咨询、评估和论证等服务，对项目存在的问题给予详细指导，并帮助协调解决项目存在的问题，保证了符合国家产业政策的大项目、好项目顺利实施。在市委、市政府的强力推进下，全市各部门和项目单位的共同努力下，截至目前，全市已开工建设千万元以上的重点实施项目98个，完成朝阳任务的115%，同比增长42个，项目总投资59.1亿元，累计完成投资27.8亿元，同比增长147%。预计年末重点实施项目可达101个，重点储备项目可完成100个。</w:t>
      </w:r>
    </w:p>
    <w:p>
      <w:pPr>
        <w:ind w:left="0" w:right="0" w:firstLine="560"/>
        <w:spacing w:before="450" w:after="450" w:line="312" w:lineRule="auto"/>
      </w:pPr>
      <w:r>
        <w:rPr>
          <w:rFonts w:ascii="宋体" w:hAnsi="宋体" w:eastAsia="宋体" w:cs="宋体"/>
          <w:color w:val="000"/>
          <w:sz w:val="28"/>
          <w:szCs w:val="28"/>
        </w:rPr>
        <w:t xml:space="preserve">（二）积极运作，向上争取项目资金成效显著。年初以来，我委加大进京去省力度和密度，增强同上级主管部门的联系和汇报，努力拓宽各种渠道和关系，提高获取信息的敏锐度和应变力，认真研究国家产业政策和投资方向，较好地实现了国家政策、项目建设与资金争取工作的对接，大大地提高了项目资金的争取率。截止目前，我委共争取上级扶持项目63个，扶持资金76942.1万元，争取额度位居朝阳市首位。一是争取上级扶持已下达资金计划的项目44个，扶持资金24043.1万元。二 2 是拟争取上级扶持的项目15个，扶持资金15899万元。三是争取金融机构扶持的项目4个，已到位贷款资金37200万元。上级扶持资金的及时下达，有效地缓解了项目建设资金的不足，为项目的顺利实施、早日惠及于民发挥了重大作用。</w:t>
      </w:r>
    </w:p>
    <w:p>
      <w:pPr>
        <w:ind w:left="0" w:right="0" w:firstLine="560"/>
        <w:spacing w:before="450" w:after="450" w:line="312" w:lineRule="auto"/>
      </w:pPr>
      <w:r>
        <w:rPr>
          <w:rFonts w:ascii="宋体" w:hAnsi="宋体" w:eastAsia="宋体" w:cs="宋体"/>
          <w:color w:val="000"/>
          <w:sz w:val="28"/>
          <w:szCs w:val="28"/>
        </w:rPr>
        <w:t xml:space="preserve">（三）合力攻坚，民生工程扎实推进。发改委全体同志，深入一线，攻坚克难，年初以来市委、市政府交办的各项工程进展顺利。一是桃园新区住宅楼建设工程顺利竣工。一期、二期工程共建住宅楼45栋,总建筑面积21万㎡，除二栋新建住宅楼在建以外，其余43栋均以进入竣工验收阶段，目前正在积极筹备居民回迁工作。桃园新区内配建廉租房总户数2108户，建筑面积105580m，现已基本完工。二是桃园中、小学建设工程稳步实施。对桃园中小学6栋建筑及围墙、大门等工程进行招标，教学楼、实验楼、宿舍、食堂等6栋建筑也将在11月10日前完成主体工程，保证了明年学校按期交付使用。三是采沉区农村居民住宅治理工程圆满完成。按照市委、市政府的总体部署，适时启动了农村采沉治理工作，自7月份至今，已完成98%的农村采沉治理任务，目前已进入收尾阶段。</w:t>
      </w:r>
    </w:p>
    <w:p>
      <w:pPr>
        <w:ind w:left="0" w:right="0" w:firstLine="560"/>
        <w:spacing w:before="450" w:after="450" w:line="312" w:lineRule="auto"/>
      </w:pPr>
      <w:r>
        <w:rPr>
          <w:rFonts w:ascii="宋体" w:hAnsi="宋体" w:eastAsia="宋体" w:cs="宋体"/>
          <w:color w:val="000"/>
          <w:sz w:val="28"/>
          <w:szCs w:val="28"/>
        </w:rPr>
        <w:t xml:space="preserve">（四）通力协作，棚改基础设施建设全面铺开。克服时间紧、任务重、拆迁难、资金紧缺等困难，完成了长江大街、珠江街、顺一路、兴业街等道路工程建设，全长29.4米、宽10米的银河小区公铁桥已于7月15日竣工交付使用，银河立交桥挡墙和双桥洞2 3 公铁立交桥工程引道部分的挡土墙工程已全部完成，7栋建筑面积20675㎡公建工程目前已完成6栋。同时，桃园新区给水、排水、供热等基础设施配套工程正在稳步实施，南山五组团供热管网改造工程已敷设管路945延长米，100万㎡热源建设工程已顺利完成了原定半年的工作任务，并已投入使用。</w:t>
      </w:r>
    </w:p>
    <w:p>
      <w:pPr>
        <w:ind w:left="0" w:right="0" w:firstLine="560"/>
        <w:spacing w:before="450" w:after="450" w:line="312" w:lineRule="auto"/>
      </w:pPr>
      <w:r>
        <w:rPr>
          <w:rFonts w:ascii="宋体" w:hAnsi="宋体" w:eastAsia="宋体" w:cs="宋体"/>
          <w:color w:val="000"/>
          <w:sz w:val="28"/>
          <w:szCs w:val="28"/>
        </w:rPr>
        <w:t xml:space="preserve">（五）克难奋进，经济转型工作取得重大突破。为了在转型初期给我市争取更多的国家政策扶持和资金支持，进一步助推我市经济顺利转型，我委按照市委、市政府的工作部署，抢抓机遇，积极争取，在上级部门的大力帮助和全市兄弟部门的通力协作下，我市经济转型工作又跃上了新的台阶。一是经济转型规划编制工作进展顺利。为了使我市经济转型规划高标准、高质量出炉，我们多次开展调研，为省社科院提供了详实资料；召开两次转型规划论证会，汇集多方意见对转型规划进行修改完善。现在我市经济转型规划已编制完毕，有望近期实施。二是我市被列入国家第二批资源枯竭城市行列。年初以来，我委加大跑省进京力度，详实汇报、认真迎检，通过大量艰苦工作和不懈努力，为期一年半的申报争取工作取得了丰收成果。3月份，国家将我市确定为第二批资源枯竭城市，将获得连续四年每年不少于5000万元的中央财力性转移支付资金支持。三是国开行贷款申请工作取得阶段性成果。基于今年我市开始享受国开银开发性金融信贷支持，我委围绕基础设施、生态环境、4 社会保障和接续产业发展等国开行扶持领域，认真筛选、备审项目，及时向国开行辽宁省分行申报50亿元贷款申请，用以解决中央下放煤矿基础设施、经济开发区基础设施、棚户区改造、企业技改扩能等项目资金不足的问题。目前，该项贷款正在运作之中。</w:t>
      </w:r>
    </w:p>
    <w:p>
      <w:pPr>
        <w:ind w:left="0" w:right="0" w:firstLine="560"/>
        <w:spacing w:before="450" w:after="450" w:line="312" w:lineRule="auto"/>
      </w:pPr>
      <w:r>
        <w:rPr>
          <w:rFonts w:ascii="宋体" w:hAnsi="宋体" w:eastAsia="宋体" w:cs="宋体"/>
          <w:color w:val="000"/>
          <w:sz w:val="28"/>
          <w:szCs w:val="28"/>
        </w:rPr>
        <w:t xml:space="preserve">（六）规范管理，土地收储工作有序开展。本着盘活城市土地资产，利用好、开发好城市土地资源的原则，我们加大了对城市土地资源以经营管理。一是量力而行，加强土地储备。到目前为止，新增储备土地2.1万平方米，储备土地总面积达到180.6万平方米。剔除出让、无偿划拨和抵押贷款的土地，可供应土地还有18宗、总土地面积36.5万平方米。二是完善经营，保障城市用地需要。为了保障城市发展用地，截止目前，我们已为我市提供土地220.3万平方米，其中保障棚户区改造用地89.4万平方米；保障城市经济发展用地0.8平方米；保障市场需要提供土地19.7万平方米；保障融资需要抵押土地108万平方米，申请贷款1.84亿元；保障城市总体规划的要整合土地2.4万平方米。三是强化监管，严格控制储备土地。为了保障已收储的土地有效合法使用，我们加大了监管力度，在多部门的共同努力和协作下，一年来共及时查处2宗非法占地事件，有力地保障了国有资产不受侵害。</w:t>
      </w:r>
    </w:p>
    <w:p>
      <w:pPr>
        <w:ind w:left="0" w:right="0" w:firstLine="560"/>
        <w:spacing w:before="450" w:after="450" w:line="312" w:lineRule="auto"/>
      </w:pPr>
      <w:r>
        <w:rPr>
          <w:rFonts w:ascii="宋体" w:hAnsi="宋体" w:eastAsia="宋体" w:cs="宋体"/>
          <w:color w:val="000"/>
          <w:sz w:val="28"/>
          <w:szCs w:val="28"/>
        </w:rPr>
        <w:t xml:space="preserve">（七）狠抓落实，机关招商引资工作进展顺利。年初以来，我委为了超额完成机关招商引资任务，多次召开会议专题研究招商引资工作，部署工作方案，制定奖惩办法，营造了全委共同抓招商引资的浓厚氛围。由于受金融危机影响，多数投资商投资意愿不强、信心不足，这不仅使全市的招商引资工作处于被动局面，也使我委完成招商引资任务面临巨大考验。为了扭转颓势，变被动为主动，我们集中人力、物力、财力，多渠道开展招商，并在工作中力求做到“广、准、快”。“广”：全面动员，加大宣传，不断拓宽渠道，广泛获取招商引资信息。“准”：准确掌握招商引资政策以及相关土地、载体等信息，找准项目的需求点、关键点，准确对接。“快”：获得招商线索快速跟进，对招商引资过程中出现问题的快速响应，与相关部门快速沟通。由于措施得力，工作扎实，今年我委招商引资完成19648万元，为下达任务的3.2倍；固定资产投资完成35000万元，为下达任务的53.8倍。</w:t>
      </w:r>
    </w:p>
    <w:p>
      <w:pPr>
        <w:ind w:left="0" w:right="0" w:firstLine="560"/>
        <w:spacing w:before="450" w:after="450" w:line="312" w:lineRule="auto"/>
      </w:pPr>
      <w:r>
        <w:rPr>
          <w:rFonts w:ascii="宋体" w:hAnsi="宋体" w:eastAsia="宋体" w:cs="宋体"/>
          <w:color w:val="000"/>
          <w:sz w:val="28"/>
          <w:szCs w:val="28"/>
        </w:rPr>
        <w:t xml:space="preserve">二、2024年工作安排</w:t>
      </w:r>
    </w:p>
    <w:p>
      <w:pPr>
        <w:ind w:left="0" w:right="0" w:firstLine="560"/>
        <w:spacing w:before="450" w:after="450" w:line="312" w:lineRule="auto"/>
      </w:pPr>
      <w:r>
        <w:rPr>
          <w:rFonts w:ascii="宋体" w:hAnsi="宋体" w:eastAsia="宋体" w:cs="宋体"/>
          <w:color w:val="000"/>
          <w:sz w:val="28"/>
          <w:szCs w:val="28"/>
        </w:rPr>
        <w:t xml:space="preserve">2024年是我市“十一五”时期的最后一年，也是我市“奋战五年，再造北票”喜结硕果年，针对当前的经济形势和我市经济社会发展运行状况，就主要经济指标按排如下：地区生产总值力争实现163亿元，增速为30%，必保完成156亿元，增速为25%；财政一般预算收入力争实现8.43亿元，增速为30%，6 必保完成8亿元，增速为23；城镇居民可支配收入力争实现12440元，增速为16%，必保完成12330元，增速为15%，农民人均纯收入力争实现6596元，增速为18%，必保完成6430元，增速为15%；固定资产投资力争实现159亿元，增速为50%，必保完成148亿元，增速为40%；农业总产值力争实现62亿元，增速为20%，必保完成61亿元，增速为17%；民营经济总产值完成365亿元，增速为35%；全部工业总产值力争实现230亿元，增速为36%，必保完成228亿元，增速为35；规模以上工业产值力争实现195亿元，增速为43%，必保完成185亿元，增速为36%；社会消费品零售额实现23.4亿元，增速为20%；实际利用外资实现600万美元，增速为66.7%；出口创汇实现940万美元，增速为62%；招商引资实现50.7亿元，增速为30%。为此，根据我委的工作职能，我们将着力做好以下工作。</w:t>
      </w:r>
    </w:p>
    <w:p>
      <w:pPr>
        <w:ind w:left="0" w:right="0" w:firstLine="560"/>
        <w:spacing w:before="450" w:after="450" w:line="312" w:lineRule="auto"/>
      </w:pPr>
      <w:r>
        <w:rPr>
          <w:rFonts w:ascii="宋体" w:hAnsi="宋体" w:eastAsia="宋体" w:cs="宋体"/>
          <w:color w:val="000"/>
          <w:sz w:val="28"/>
          <w:szCs w:val="28"/>
        </w:rPr>
        <w:t xml:space="preserve">（一）进一步实施棚户区改造工程，扎实推进中央下放地方煤矿基础设施建设工程。一是采煤沉陷治理工程已进入收尾阶段，做好迎接工程验收的工作；二是继续实施中央下放地方煤矿棚户区基础设施配套工程；三是做好桃园中、小学建设工程建设，确保工程如期交工；四是做好桃园小区绿化、亮化工程；五是实施好岳家沟改造工程。</w:t>
      </w:r>
    </w:p>
    <w:p>
      <w:pPr>
        <w:ind w:left="0" w:right="0" w:firstLine="560"/>
        <w:spacing w:before="450" w:after="450" w:line="312" w:lineRule="auto"/>
      </w:pPr>
      <w:r>
        <w:rPr>
          <w:rFonts w:ascii="宋体" w:hAnsi="宋体" w:eastAsia="宋体" w:cs="宋体"/>
          <w:color w:val="000"/>
          <w:sz w:val="28"/>
          <w:szCs w:val="28"/>
        </w:rPr>
        <w:t xml:space="preserve">（二）积极进京去省向上争取项目资金。加强与上级部门的沟通和联系，仔细研究国家的产业政策和投资方向，紧紧抓 7 住国家促内需保增长的宏观调控政策有利契机，按照国家投资方向，组织包装一批符合国债要求的政府投资项目。组成专门的包装队伍，抽调业务骨干，全力以赴，一抓到底，使我市上报的每个项目达到可研深度。目前，我市拟争取国债项目19个，我们要千方百计筹措资金，保证包装项目的前期经费。各部门要积极配合，服务到位，特别是规划、国土资源、环境保护部门，要配合项目单位做好规划选址、用地预审、环境影响评价等项目要件。同时，加大国债资金项目检查工作力度，对检查中存在的问题及时纠正、及时处理，确保国债资金用好。</w:t>
      </w:r>
    </w:p>
    <w:p>
      <w:pPr>
        <w:ind w:left="0" w:right="0" w:firstLine="560"/>
        <w:spacing w:before="450" w:after="450" w:line="312" w:lineRule="auto"/>
      </w:pPr>
      <w:r>
        <w:rPr>
          <w:rFonts w:ascii="宋体" w:hAnsi="宋体" w:eastAsia="宋体" w:cs="宋体"/>
          <w:color w:val="000"/>
          <w:sz w:val="28"/>
          <w:szCs w:val="28"/>
        </w:rPr>
        <w:t xml:space="preserve">（三）狠抓项目建设，为经济发展增强后劲。一是科学整合资源，着力做好项目的开发和包装。立足资源优势，不断挖掘、筛选、包装、储备一批符合国家产业政策，可行性高、对北票经济发展有牵动作用的大项目。我们将进一步围绕四大主导产业，研究、论证一批产业化水平高、关联度强，符合国家产业政策的好项目、大项目，做好项目的包装和申报工作。同时加大项目推介力度，尽早使储备项目启动实施。二是抓工期促进度，尽快使新建和续建项目投入生产。进一步明确和落实领导包项目责任制，把相关的工作落实到位，逐项目、逐企业明确工作时限，通过现场办公解决实际问题。争取明年使铸锻件项目，北四家风电等一批项目早日建成投产。三是壮大企业规模，抓好现有重点企业的技改扩能。帮助重点企业研究发展 8 规划，确定发展目标，制定发展措施，支持企业新上技改和扩能项目，发挥传统优势，创新新优势，向现有企业要增量，加快培育一批支撑产业发展和财政增长的重点企业，努力使波迪除尘、电力铸钢、电力电杆等企业完成技改扩能任务，形成新的生产能力，为我市经济增长奠定更好的基础。四是围绕“能”字做文章，促进新能源项目建设。明年我们要培育和新建一批新能源项目，尽全力为中电投北塔子风力发电二期工程、长皋、北四家风力发电项目、油页岩采炼项目做好服务，使其早日建成投产。确保新能源建设项目顺利实施。</w:t>
      </w:r>
    </w:p>
    <w:p>
      <w:pPr>
        <w:ind w:left="0" w:right="0" w:firstLine="560"/>
        <w:spacing w:before="450" w:after="450" w:line="312" w:lineRule="auto"/>
      </w:pPr>
      <w:r>
        <w:rPr>
          <w:rFonts w:ascii="宋体" w:hAnsi="宋体" w:eastAsia="宋体" w:cs="宋体"/>
          <w:color w:val="000"/>
          <w:sz w:val="28"/>
          <w:szCs w:val="28"/>
        </w:rPr>
        <w:t xml:space="preserve">（四）继续做好经济转型工作。一是继续做好东北地区资源型城市吸纳就业、资源综合利用和发展接续替代产业专项资金扶持工作，积极筛选、包装、申报项目，争取上报项目纳入扶持范畴。二是对照国家产业政策，着眼于培育多元支柱产业、促进社会事业发展和解决民生问题、凝练一批支撑经济社会发展的重大项目，用大项目、好项目去争取国家的政策性支持。三是积极与国开行辽宁省分行对接，继续做好我市重大项目的贷款资金争取工作。四是做好经济转型发展规划的实施工作。</w:t>
      </w:r>
    </w:p>
    <w:p>
      <w:pPr>
        <w:ind w:left="0" w:right="0" w:firstLine="560"/>
        <w:spacing w:before="450" w:after="450" w:line="312" w:lineRule="auto"/>
      </w:pPr>
      <w:r>
        <w:rPr>
          <w:rFonts w:ascii="宋体" w:hAnsi="宋体" w:eastAsia="宋体" w:cs="宋体"/>
          <w:color w:val="000"/>
          <w:sz w:val="28"/>
          <w:szCs w:val="28"/>
        </w:rPr>
        <w:t xml:space="preserve">（五）做好“十二五”规划的编制工作。做好“十二五”规划编制工作，是推动我市科学发展、和谐发展、跨越发展的有效途径。当前我市经济社会发展正处在关键阶段，尤其是面对全国乃至国际的经济发展形势的不确定性，做好“十二五” 9 规划就显得更尤为重要。2024年是我市“十一五”规划实施的收尾期，也是“十二五”规划的起草、编制期，处理好“十一五”规划与“十二五”规划的关系，总结经验教训，改进方式，将成为我委做好规划工作的首要任务。我们将明确分工，落实责任，精心组织，加强上下级协调联动，注意规划的层级性，要在人员、资金、组织等方面提供保障，确保高效高质完成规划编制工作。</w:t>
      </w:r>
    </w:p>
    <w:p>
      <w:pPr>
        <w:ind w:left="0" w:right="0" w:firstLine="560"/>
        <w:spacing w:before="450" w:after="450" w:line="312" w:lineRule="auto"/>
      </w:pPr>
      <w:r>
        <w:rPr>
          <w:rFonts w:ascii="黑体" w:hAnsi="黑体" w:eastAsia="黑体" w:cs="黑体"/>
          <w:color w:val="000000"/>
          <w:sz w:val="36"/>
          <w:szCs w:val="36"/>
          <w:b w:val="1"/>
          <w:bCs w:val="1"/>
        </w:rPr>
        <w:t xml:space="preserve">第五篇：发改委年终工作总结</w:t>
      </w:r>
    </w:p>
    <w:p>
      <w:pPr>
        <w:ind w:left="0" w:right="0" w:firstLine="560"/>
        <w:spacing w:before="450" w:after="450" w:line="312" w:lineRule="auto"/>
      </w:pPr>
      <w:r>
        <w:rPr>
          <w:rFonts w:ascii="宋体" w:hAnsi="宋体" w:eastAsia="宋体" w:cs="宋体"/>
          <w:color w:val="000"/>
          <w:sz w:val="28"/>
          <w:szCs w:val="28"/>
        </w:rPr>
        <w:t xml:space="preserve">发改委年终工作总结</w:t>
      </w:r>
    </w:p>
    <w:p>
      <w:pPr>
        <w:ind w:left="0" w:right="0" w:firstLine="560"/>
        <w:spacing w:before="450" w:after="450" w:line="312" w:lineRule="auto"/>
      </w:pPr>
      <w:r>
        <w:rPr>
          <w:rFonts w:ascii="宋体" w:hAnsi="宋体" w:eastAsia="宋体" w:cs="宋体"/>
          <w:color w:val="000"/>
          <w:sz w:val="28"/>
          <w:szCs w:val="28"/>
        </w:rPr>
        <w:t xml:space="preserve">年是“十二五”开局之年。在市委、市政府正确领导下，在省发改委精心指导下，我委坚持以科学发展观为指导，大力实施市委“四大战略”，紧扣主攻沿海、创新转型主题，开拓创新，奋发有为，较好完成了各项工作任务，有力推动我市经济社会又好又快发展。</w:t>
      </w:r>
    </w:p>
    <w:p>
      <w:pPr>
        <w:ind w:left="0" w:right="0" w:firstLine="560"/>
        <w:spacing w:before="450" w:after="450" w:line="312" w:lineRule="auto"/>
      </w:pPr>
      <w:r>
        <w:rPr>
          <w:rFonts w:ascii="宋体" w:hAnsi="宋体" w:eastAsia="宋体" w:cs="宋体"/>
          <w:color w:val="000"/>
          <w:sz w:val="28"/>
          <w:szCs w:val="28"/>
        </w:rPr>
        <w:t xml:space="preserve">2024年发改工作亮点纷呈，成效显著。《市国民经济和社会发展第十二个五年规划纲要》编制完成，并顺利通过市四届一次人代会审议；台金高速东延段正式通车，三门核电一号机组设备开始安装，炼化一体化项目框架合作协议补充协议签约，沿海高速工可报告上报国家发改委；首次组织参展海洽会，有14个项目签约，投资总额300多亿元，被省发改委、省海经办评为首届中国海洋经济洽谈会展览展示先进单位和项目推荐和签约先进单位；在全省率先组织召开贯彻省里会议精神的全市服务业大会；优化民营企业股权改革工作得到国家发改委肯定推广；物价工作荣获省物价局、国家发改委先进单位，等等。</w:t>
      </w:r>
    </w:p>
    <w:p>
      <w:pPr>
        <w:ind w:left="0" w:right="0" w:firstLine="560"/>
        <w:spacing w:before="450" w:after="450" w:line="312" w:lineRule="auto"/>
      </w:pPr>
      <w:r>
        <w:rPr>
          <w:rFonts w:ascii="宋体" w:hAnsi="宋体" w:eastAsia="宋体" w:cs="宋体"/>
          <w:color w:val="000"/>
          <w:sz w:val="28"/>
          <w:szCs w:val="28"/>
        </w:rPr>
        <w:t xml:space="preserve">一、科学谋划“十二五”发展，参谋助手能力有新提高</w:t>
      </w:r>
    </w:p>
    <w:p>
      <w:pPr>
        <w:ind w:left="0" w:right="0" w:firstLine="560"/>
        <w:spacing w:before="450" w:after="450" w:line="312" w:lineRule="auto"/>
      </w:pPr>
      <w:r>
        <w:rPr>
          <w:rFonts w:ascii="宋体" w:hAnsi="宋体" w:eastAsia="宋体" w:cs="宋体"/>
          <w:color w:val="000"/>
          <w:sz w:val="28"/>
          <w:szCs w:val="28"/>
        </w:rPr>
        <w:t xml:space="preserve">1、科学规划谋发展。一是编制完成了《市国民经济和社会发展第十二个五年规划纲要》，描绘了“十二五”发展蓝图，提出打造“山海秀丽、富裕和谐”新的建设目标，顺利通过市四届一次人代会审议，并发布实施。制作了《新蓝图、新跨越》“十二五”规划宣传片。二是加强规划综合管理，确定“十二五”规划体系，共60项规划，其中由我委牵头编制的湾循环经济产业集聚区发展、重大项目、市区发展、服务业、现代物流业等2项区域规划和12项专项规划已全部完成。市区发展规划是首次编制，提出了“强中心、促融合”的思路，得到市委、市政府的高度认可。加快工业发展、环保、教育、文化等其他市级部门牵头的专项规划审核报批工作。配合省发改委主体功能区划规划编制，衔接省、市、县（市、区）主体功能区划方案。三是制定《2024国民经济和社会发展计划》，分解落实“十二五”规划目标和任务，顺利通过人代会审议后发布。年中时，向人大常委会汇报了《2024年半计划执行情况报告》。</w:t>
      </w:r>
    </w:p>
    <w:p>
      <w:pPr>
        <w:ind w:left="0" w:right="0" w:firstLine="560"/>
        <w:spacing w:before="450" w:after="450" w:line="312" w:lineRule="auto"/>
      </w:pPr>
      <w:r>
        <w:rPr>
          <w:rFonts w:ascii="宋体" w:hAnsi="宋体" w:eastAsia="宋体" w:cs="宋体"/>
          <w:color w:val="000"/>
          <w:sz w:val="28"/>
          <w:szCs w:val="28"/>
        </w:rPr>
        <w:t xml:space="preserve">2、准确研判把大势。一是开展经济运行监测分析。在深入各县（市、区）、企业调研，组织召开市级部门分析会的基础上，完成一季度、半和三季度全市经济运行分析报告，分析我市经济主要指标运行情况，剖析存在的主要问题，讲观点、提建议，积极为市委、市政府出谋策划，“定调子，出思路”的地位得到市主要领导高度肯定。二是加强专题形势分析，形成了《2024服务业发展报告》、《2024社会发展报告》、《2024改革形势报告》。三是加强物价监测分析。针对高通胀问题，每月开展一次价格监测，形成价格形势分析报告，反映价格变化趋势，提出对策建议，积极应对预防，努力管理好通胀预期。</w:t>
      </w:r>
    </w:p>
    <w:p>
      <w:pPr>
        <w:ind w:left="0" w:right="0" w:firstLine="560"/>
        <w:spacing w:before="450" w:after="450" w:line="312" w:lineRule="auto"/>
      </w:pPr>
      <w:r>
        <w:rPr>
          <w:rFonts w:ascii="宋体" w:hAnsi="宋体" w:eastAsia="宋体" w:cs="宋体"/>
          <w:color w:val="000"/>
          <w:sz w:val="28"/>
          <w:szCs w:val="28"/>
        </w:rPr>
        <w:t xml:space="preserve">3、课题研究明方向。坚持服务大局、服务中心、服务领导原则，重点围绕“十二五”规划、“四大战略”、转型升级及热点、难点问题等开展调查研究，做实精、深、新文章，理清发展思路，明确发展方向，提出工作举措。全年共完成各类调研课题32篇，如《提升港口城市竞争力率先实现转型升级》、《超常规抓投资跨越式促发展》等，有些已成为市委、市政府决策的依据，得到了市领导的充分肯定。</w:t>
      </w:r>
    </w:p>
    <w:p>
      <w:pPr>
        <w:ind w:left="0" w:right="0" w:firstLine="560"/>
        <w:spacing w:before="450" w:after="450" w:line="312" w:lineRule="auto"/>
      </w:pPr>
      <w:r>
        <w:rPr>
          <w:rFonts w:ascii="宋体" w:hAnsi="宋体" w:eastAsia="宋体" w:cs="宋体"/>
          <w:color w:val="000"/>
          <w:sz w:val="28"/>
          <w:szCs w:val="28"/>
        </w:rPr>
        <w:t xml:space="preserve">二、加快推进重大项目，扩大有效投资有新进展</w:t>
      </w:r>
    </w:p>
    <w:p>
      <w:pPr>
        <w:ind w:left="0" w:right="0" w:firstLine="560"/>
        <w:spacing w:before="450" w:after="450" w:line="312" w:lineRule="auto"/>
      </w:pPr>
      <w:r>
        <w:rPr>
          <w:rFonts w:ascii="宋体" w:hAnsi="宋体" w:eastAsia="宋体" w:cs="宋体"/>
          <w:color w:val="000"/>
          <w:sz w:val="28"/>
          <w:szCs w:val="28"/>
        </w:rPr>
        <w:t xml:space="preserve">1、重点建设强推进。扎实开展“两年”工作和“双重”专项行动，做好百千对接、百千服务，制定投资计划，积极争取107个项目列入省重点（戴帽解决土地指标21038亩），完善工作机制，加强工程督查协调，加大投资和重点项目考核，加快推进重点项目建设，全市重点建设总体进展顺利。全年实现重点建设投资242亿元，超额完成计划。其中，省重点投资136.2亿元，完成计划的93.1%；市重点投资105.5亿元，完成计划的115%。</w:t>
      </w:r>
    </w:p>
    <w:p>
      <w:pPr>
        <w:ind w:left="0" w:right="0" w:firstLine="560"/>
        <w:spacing w:before="450" w:after="450" w:line="312" w:lineRule="auto"/>
      </w:pPr>
      <w:r>
        <w:rPr>
          <w:rFonts w:ascii="宋体" w:hAnsi="宋体" w:eastAsia="宋体" w:cs="宋体"/>
          <w:color w:val="000"/>
          <w:sz w:val="28"/>
          <w:szCs w:val="28"/>
        </w:rPr>
        <w:t xml:space="preserve">一大批重大项目加快实施。台金高速公路东延段等工程交工投运，三门核电一期一号机组设备开始安装，路桥区第二人民医院迁建工程综合楼主体结顶，74/75省道南延、椒江十一塘围垦工程、椒江二桥（椒江大桥复线）及接线工程、83省道临海至杜桥改建工程等进展顺利，路桥建筑装饰城二期工程、玉环县珠港大道、76省道复线北延工程椒江段、黄岩院桥污水处理工程等开工建设。</w:t>
      </w:r>
    </w:p>
    <w:p>
      <w:pPr>
        <w:ind w:left="0" w:right="0" w:firstLine="560"/>
        <w:spacing w:before="450" w:after="450" w:line="312" w:lineRule="auto"/>
      </w:pPr>
      <w:r>
        <w:rPr>
          <w:rFonts w:ascii="宋体" w:hAnsi="宋体" w:eastAsia="宋体" w:cs="宋体"/>
          <w:color w:val="000"/>
          <w:sz w:val="28"/>
          <w:szCs w:val="28"/>
        </w:rPr>
        <w:t xml:space="preserve">2、项目前期抢进度。千方百计挤进省批、国批前期计划，争取省发改委重视和支持。全年有14个重大项目前期列入省批前期计划、12个列入国批前期计划，其中国批项目数和总投资额占全省的25.5%、37.3%，均实现历史性突破。围绕国批、省批、市批51个市重大项目前期工作计划，加大工作考核，主动跑省进京，加强与省发改委、国家发改委沟通汇报，紧密与各业主单位和相关部门的联系，相互配合，协同推进，加快推进重大项目前期报批进度。</w:t>
      </w:r>
    </w:p>
    <w:p>
      <w:pPr>
        <w:ind w:left="0" w:right="0" w:firstLine="560"/>
        <w:spacing w:before="450" w:after="450" w:line="312" w:lineRule="auto"/>
      </w:pPr>
      <w:r>
        <w:rPr>
          <w:rFonts w:ascii="宋体" w:hAnsi="宋体" w:eastAsia="宋体" w:cs="宋体"/>
          <w:color w:val="000"/>
          <w:sz w:val="28"/>
          <w:szCs w:val="28"/>
        </w:rPr>
        <w:t xml:space="preserve">一批重大项目前期取得了实质性进展。临海头门港一期、81省道市温岭段改建工程、市温岭市104国道大溪段改建工程等完成了报批；三门湾大桥及连接线工程、湾大桥及连接线、乐清湾大桥及连接工程在2月份国家发改委已批准项目建议书，9月已将可研报告上报国家发改委审批。</w:t>
      </w:r>
    </w:p>
    <w:p>
      <w:pPr>
        <w:ind w:left="0" w:right="0" w:firstLine="560"/>
        <w:spacing w:before="450" w:after="450" w:line="312" w:lineRule="auto"/>
      </w:pPr>
      <w:r>
        <w:rPr>
          <w:rFonts w:ascii="宋体" w:hAnsi="宋体" w:eastAsia="宋体" w:cs="宋体"/>
          <w:color w:val="000"/>
          <w:sz w:val="28"/>
          <w:szCs w:val="28"/>
        </w:rPr>
        <w:t xml:space="preserve">3、炼化项目新突破。在省市领导高度重视下，我委领导多次赴京与国家发改委、能源局、外交部等相关部委领导进行汇报沟通，炼化一体化项目已纳入了《国家重点产业生产力布局和调整规划》（送审稿），国家发改委近期将上报国务院审议。在原合作框架协议基础上，经过多轮艰难谈判，10月10日，市政府与业主三方签订了炼化一体化项目合作框架协议补充协议，明确了将黄礁涂围垦区周围的白果山、黄礁岛、子云山、道士冠全部削平作为厂址。加快项目前期推进，按照2024年2月28日前完成编制、报批的时间要求，分解落实任务，全面启动核准所需31项支撑性文件的编制、报批工作。编制石化园区招商手册，选择了15个重点项目。</w:t>
      </w:r>
    </w:p>
    <w:p>
      <w:pPr>
        <w:ind w:left="0" w:right="0" w:firstLine="560"/>
        <w:spacing w:before="450" w:after="450" w:line="312" w:lineRule="auto"/>
      </w:pPr>
      <w:r>
        <w:rPr>
          <w:rFonts w:ascii="宋体" w:hAnsi="宋体" w:eastAsia="宋体" w:cs="宋体"/>
          <w:color w:val="000"/>
          <w:sz w:val="28"/>
          <w:szCs w:val="28"/>
        </w:rPr>
        <w:t xml:space="preserve">4、多元融资破难题。一是争取国家、省级专项资金补助。紧紧抓住国家、省投资方向，紧扣转型升级和民生保障的主题，积极包装项目争取资金，全市有171个项目纳入中央预算内投资计划及省级项目投资计划，共争取到补助资金11.7亿元，与去年相比增长150%，创历史新高。其中，农口1.06亿元，城市交通5.57亿元，工业9280万元，社会保障4602万元，服务业1500万元，循环经济1145万元，海洋经济5.2亿元（分两次下达，今年已到位3.47亿元）。二是积极申发企业债券。椒江区、玉环县分别拟发12亿元和13亿元企业债券已上报国家发改委，温岭市拟二次发行16亿元债券已经省发改委原则同意，黄岩区已完成拟申发10亿元企业债券材料组织，临海市、市基投公司二次发债正在开展前期工作。三是加强与金融机构合作。积极做好国开行授信贷款对接工作，截止年底，国开行在地区共支持贷款39个，所签订项目贷款合同金额总计152亿元。8月29日，召开市区银企合作签约会，共有41家重点服务业企业与相关银行机构签订合作协议，授信金额达到28.77亿元。9月份，组织74/75省道南延、港头门港区等项目争取申报保险资金贷款。</w:t>
      </w:r>
    </w:p>
    <w:p>
      <w:pPr>
        <w:ind w:left="0" w:right="0" w:firstLine="560"/>
        <w:spacing w:before="450" w:after="450" w:line="312" w:lineRule="auto"/>
      </w:pPr>
      <w:r>
        <w:rPr>
          <w:rFonts w:ascii="宋体" w:hAnsi="宋体" w:eastAsia="宋体" w:cs="宋体"/>
          <w:color w:val="000"/>
          <w:sz w:val="28"/>
          <w:szCs w:val="28"/>
        </w:rPr>
        <w:t xml:space="preserve">5、对口援疆开好头。制定出台《对口支援新疆农一师阿拉尔市项目管理办法》，下达推进市对口支援农一师阿拉尔市五年实施规划。我市援建项目累计完成投资5.6亿元，农一师高级中学教学楼、十一团花桥中学改扩建项目交付使用；阿拉尔一水厂扩建和配套管网项目、2个新村项目完工；阿拉尔医院住院楼项目主体结顶，八团保障性住房丽苑项目完成主体验收，16个基层组织阵地项目已完成15个。产业援疆扎实推进，产业园已被认定为自治区级工业园区，被省援疆指挥部列为阿克苏产业园三大区块之一，共引进浙商投资企业9家，项目计划总投资394.26亿元，到位资金9.23亿元。</w:t>
      </w:r>
    </w:p>
    <w:p>
      <w:pPr>
        <w:ind w:left="0" w:right="0" w:firstLine="560"/>
        <w:spacing w:before="450" w:after="450" w:line="312" w:lineRule="auto"/>
      </w:pPr>
      <w:r>
        <w:rPr>
          <w:rFonts w:ascii="宋体" w:hAnsi="宋体" w:eastAsia="宋体" w:cs="宋体"/>
          <w:color w:val="000"/>
          <w:sz w:val="28"/>
          <w:szCs w:val="28"/>
        </w:rPr>
        <w:t xml:space="preserve">三、着力优化产业结构，加快转型升级有新步伐</w:t>
      </w:r>
    </w:p>
    <w:p>
      <w:pPr>
        <w:ind w:left="0" w:right="0" w:firstLine="560"/>
        <w:spacing w:before="450" w:after="450" w:line="312" w:lineRule="auto"/>
      </w:pPr>
      <w:r>
        <w:rPr>
          <w:rFonts w:ascii="宋体" w:hAnsi="宋体" w:eastAsia="宋体" w:cs="宋体"/>
          <w:color w:val="000"/>
          <w:sz w:val="28"/>
          <w:szCs w:val="28"/>
        </w:rPr>
        <w:t xml:space="preserve">1、海洋经济谱新篇。今年是作为海洋经济的一个重要组成部分上升为国家战略的第一年。一是编制《省海洋经济发展示范区试点市实施方案》，制定了《海洋经济发展工作计划》和《海洋经济示范区2024任务书》。二是编制《市“十二五”海洋经济发展重大项目规划》，规划石化基地、沿海高速、头门港区、滨海汽车城等“十大建设”工程，安排基础设施、海洋装备制造、三位一体港口物流、滨海旅游、海洋渔业等重点项目200多个，总投资超过5800亿元，预计“十二五”投资3100多亿元。101个项目列入《省“十二五”海洋经济发展规划》，居全省第二位，占20.6%。三是深化海洋经济发展定位研究，提出了建设“中国海洋经济循环发展重要基地”的战略定位，明确了“两基地两区”的建设目标，即建设循环型临港产业示范基地、“三位一体”港航物流重要基地、民营经济促进海洋开发开放示范区，海洋海岛海湾综合保护提升发展示范区。四是加快沿海产业带开发建设。加大考核，制定《2024沿海产业带考核办法》，各重点区块基础设施建设加快推进。截至11月底，沿海产业带累计开发面积11958公顷，基础设施累计投入388亿元，投产企业2644家，其中，当年新开发面积384公顷，当年新投入50亿元，当年新投产企业185家。五是加大产业招商。精心组织参加首届中国海洋经济投资洽谈会，有14个项目在海洽会上签约，总投资超过300亿元。积极参加海洋经济投资洽谈活动，促成浙台海洋科创基地项目在-台湾经贸交流会（台湾）签约。加大与五矿等央企的双向对接合作。成功组织市参加省央企对接活动，与中国石油集团、中化集团、中国大唐集团、中广核4家央企签订LNG接收站、成品油库等5个项目的投资合作协议，签约项目数和投资金额居全省各地市第一。</w:t>
      </w:r>
    </w:p>
    <w:p>
      <w:pPr>
        <w:ind w:left="0" w:right="0" w:firstLine="560"/>
        <w:spacing w:before="450" w:after="450" w:line="312" w:lineRule="auto"/>
      </w:pPr>
      <w:r>
        <w:rPr>
          <w:rFonts w:ascii="宋体" w:hAnsi="宋体" w:eastAsia="宋体" w:cs="宋体"/>
          <w:color w:val="000"/>
          <w:sz w:val="28"/>
          <w:szCs w:val="28"/>
        </w:rPr>
        <w:t xml:space="preserve">2、现代服务业进快道。围绕扩大总量、优化结构、拓展领域、创新业态的总体要求，主攻重点产业，狠抓项目建设，强化平台支撑，培育骨干企业，全面推进全市服务业发展。一是加强规划引导。完成《市服务业“十二五”发展规划》及《市现代物流业“十二五”发展规划》的编制工作。市区服务业在“十二五”期间，规划实施“1198”工程，促进市区融合发展，提高中心城市的服务业发展水平，提升城市能级。二是加快载体推进。下达《2024年市服务业重大项目计划》，加快推进服务业项目建设。制定出台《市现代服务业集聚区认定管理暂行办法和扶持政策》，首批认定市现代服务业集聚区15家，加快中央商务区、温岭总部经济基地、先进制造业服务集聚区等重点服务业集聚区的建设进度。制定出台《市服务业重点企业认定管理暂行办法和扶持政策》，首批认定市服务业重点企业63家。三是加强政策扶持。制定出台《关于加快服务业发展的若干政策意见》、《关于加快现代物流业发展的若干意见》等政策，加大政策支持力度。四是强化机制保障。8月在全省率先组织召开贯彻落实全省会议精神的全市服务业发展推进大会，将省政府下达的服务业目标任务及时分解落实到各县（市、区），并列入市政府与各县（市、区）签订的服务业工作责任书；加强服务业季度和形势分析；组建市现代服务业管理工作办公室；加大考核，增加服务业集聚区和项目的考核内容，每个县（市、区）和经济开发区考核1个服务业集聚区和2个服务业项目。</w:t>
      </w:r>
    </w:p>
    <w:p>
      <w:pPr>
        <w:ind w:left="0" w:right="0" w:firstLine="560"/>
        <w:spacing w:before="450" w:after="450" w:line="312" w:lineRule="auto"/>
      </w:pPr>
      <w:r>
        <w:rPr>
          <w:rFonts w:ascii="宋体" w:hAnsi="宋体" w:eastAsia="宋体" w:cs="宋体"/>
          <w:color w:val="000"/>
          <w:sz w:val="28"/>
          <w:szCs w:val="28"/>
        </w:rPr>
        <w:t xml:space="preserve">3、新兴产业重培育。重点培育发展生物医药、新材料、新能源等六大战略性新兴产业。加快推进华海药业、钱江摩托等国家级企业技术中心创新能力项目和海正抗体药物国家地方联合工程研究中心项目建设，指导帮助九洲药业、惠中工贸积极申报省级工程研究中心。推进北京大学工学院技术转移中心和北京大学工学院科技成果转化基地建设，促进科技成果产业化。合理安排了社会保障卡“一卡通”等一批政府投资信息化项目，促进电子政务建设集约共享。积极筹备国家电子商务示范城市称号争取工作。</w:t>
      </w:r>
    </w:p>
    <w:p>
      <w:pPr>
        <w:ind w:left="0" w:right="0" w:firstLine="560"/>
        <w:spacing w:before="450" w:after="450" w:line="312" w:lineRule="auto"/>
      </w:pPr>
      <w:r>
        <w:rPr>
          <w:rFonts w:ascii="宋体" w:hAnsi="宋体" w:eastAsia="宋体" w:cs="宋体"/>
          <w:color w:val="000"/>
          <w:sz w:val="28"/>
          <w:szCs w:val="28"/>
        </w:rPr>
        <w:t xml:space="preserve">4、循环经济树示范。编制《市“十二五”循环经济发展规划》。坚持典型示范，加快推进金属再生产业基地和风电产业基地两大省级循环经济基地及2024年市循环经济“511行动计划”重大项目建设。积极向上申报国家循环经济重大技术、装备和产业，国家节能技术项目等。</w:t>
      </w:r>
    </w:p>
    <w:p>
      <w:pPr>
        <w:ind w:left="0" w:right="0" w:firstLine="560"/>
        <w:spacing w:before="450" w:after="450" w:line="312" w:lineRule="auto"/>
      </w:pPr>
      <w:r>
        <w:rPr>
          <w:rFonts w:ascii="宋体" w:hAnsi="宋体" w:eastAsia="宋体" w:cs="宋体"/>
          <w:color w:val="000"/>
          <w:sz w:val="28"/>
          <w:szCs w:val="28"/>
        </w:rPr>
        <w:t xml:space="preserve">5、农经工作夯基础。围绕4万亿水利投资，对全市未来10年水利项目进行摸排，建立水利项目库。加快推进一批重大水利项目前期，朱溪水库工程进入移民实物调查阶段，仙居盂溪水库工程、温岭白溪水库工程、长潭灌区节水续建配套项目五期、临海牛头山灌区节水续建配套项目八期等一批项目可研获批，椒江洪家场浦排涝调蓄工程项建书、临海红脚岩三期围垦工程可研通过省发改委评审待批。推进全市现代农业园区和粮食生产功能区项目建设。</w:t>
      </w:r>
    </w:p>
    <w:p>
      <w:pPr>
        <w:ind w:left="0" w:right="0" w:firstLine="560"/>
        <w:spacing w:before="450" w:after="450" w:line="312" w:lineRule="auto"/>
      </w:pPr>
      <w:r>
        <w:rPr>
          <w:rFonts w:ascii="宋体" w:hAnsi="宋体" w:eastAsia="宋体" w:cs="宋体"/>
          <w:color w:val="000"/>
          <w:sz w:val="28"/>
          <w:szCs w:val="28"/>
        </w:rPr>
        <w:t xml:space="preserve">四、深化改革试点，体制机制创新有新突破</w:t>
      </w:r>
    </w:p>
    <w:p>
      <w:pPr>
        <w:ind w:left="0" w:right="0" w:firstLine="560"/>
        <w:spacing w:before="450" w:after="450" w:line="312" w:lineRule="auto"/>
      </w:pPr>
      <w:r>
        <w:rPr>
          <w:rFonts w:ascii="宋体" w:hAnsi="宋体" w:eastAsia="宋体" w:cs="宋体"/>
          <w:color w:val="000"/>
          <w:sz w:val="28"/>
          <w:szCs w:val="28"/>
        </w:rPr>
        <w:t xml:space="preserve">1、面上改革抓统筹。一是制定出台《市体制改革要点》。制定了《2024年市体制改革要点》，分解有关改革任务，着力推进转型升级、海洋开发、融资领域、要素配置和社会管理等五大方面体制改革。二是积极探索创新改革工作推进机制。起草了《2024市改革创新奖申报评选办法》（送审稿），进一步健全改革激励机制加大改革推进力度。三是深化改革研究。撰写《市十一五改革形势分析报告》，总结回顾了“十一五”期间取得的改革成就和经验做法，分析了当前推进改革面临的机遇和挑战，提出了“十二五”期间深化改革的总体思路和工作重点。起草《关于公车改革模式有关调研情况的汇报》。</w:t>
      </w:r>
    </w:p>
    <w:p>
      <w:pPr>
        <w:ind w:left="0" w:right="0" w:firstLine="560"/>
        <w:spacing w:before="450" w:after="450" w:line="312" w:lineRule="auto"/>
      </w:pPr>
      <w:r>
        <w:rPr>
          <w:rFonts w:ascii="宋体" w:hAnsi="宋体" w:eastAsia="宋体" w:cs="宋体"/>
          <w:color w:val="000"/>
          <w:sz w:val="28"/>
          <w:szCs w:val="28"/>
        </w:rPr>
        <w:t xml:space="preserve">2、改革试点出经验。坚持改革项目化原则，加大推进改革试点项目，一些重要改革项目取得了突破性进展。如在优化民营企业股权结构改革方面，5月23日国家发展改革委《经济情况与建议》（第69号）专题刊登《完善基本经济制度的积极探索》调研文章，将市促进民营经济发展的做法经验进行总结，呈报给中共中央办公厅等有关领导机关，进一步扩大了改革工作的影响力；“参与式预算”改革和行业工资集体协商制度，得到了上级政府、学术界和社会公众的高度评价，在全省得到进一步推广。总结提炼民营经济创新发展综合配套改革试点工作，挖掘亮点，及时完成《2024年改革工作进展情况》，在《经济》改革试点专栏专题刊载，扩大对外影响。</w:t>
      </w:r>
    </w:p>
    <w:p>
      <w:pPr>
        <w:ind w:left="0" w:right="0" w:firstLine="560"/>
        <w:spacing w:before="450" w:after="450" w:line="312" w:lineRule="auto"/>
      </w:pPr>
      <w:r>
        <w:rPr>
          <w:rFonts w:ascii="宋体" w:hAnsi="宋体" w:eastAsia="宋体" w:cs="宋体"/>
          <w:color w:val="000"/>
          <w:sz w:val="28"/>
          <w:szCs w:val="28"/>
        </w:rPr>
        <w:t xml:space="preserve">3、专项改革求实效。一是全面完成两项政策性涉农保险工作。据统计，我市政策性农业保险已投保户数3135户，保费收入850余万元；政策性农村住房保险共承保农房128.91万间，保费收入1933.67万元，农户续保率达99.24%。二是加快中心镇培育，重点抓好泽国、楚门、杜桥小城市培育试点三年行动计划制定工作，积极申报温岭市泽国镇、路桥区金清镇第三批全国发展改革试点城镇，帮助指导黄岩区院桥镇“三中心”（即便民服务中心、社会综合治理工作中心、安全监管中心）项目争取省中心镇专项资金补助。三是认真做好企业改制信访案件复核工作，并指导信访人员通过正常渠道反应利益诉求。</w:t>
      </w:r>
    </w:p>
    <w:p>
      <w:pPr>
        <w:ind w:left="0" w:right="0" w:firstLine="560"/>
        <w:spacing w:before="450" w:after="450" w:line="312" w:lineRule="auto"/>
      </w:pPr>
      <w:r>
        <w:rPr>
          <w:rFonts w:ascii="宋体" w:hAnsi="宋体" w:eastAsia="宋体" w:cs="宋体"/>
          <w:color w:val="000"/>
          <w:sz w:val="28"/>
          <w:szCs w:val="28"/>
        </w:rPr>
        <w:t xml:space="preserve">五、服务改善民生，价格监管有新举措</w:t>
      </w:r>
    </w:p>
    <w:p>
      <w:pPr>
        <w:ind w:left="0" w:right="0" w:firstLine="560"/>
        <w:spacing w:before="450" w:after="450" w:line="312" w:lineRule="auto"/>
      </w:pPr>
      <w:r>
        <w:rPr>
          <w:rFonts w:ascii="宋体" w:hAnsi="宋体" w:eastAsia="宋体" w:cs="宋体"/>
          <w:color w:val="000"/>
          <w:sz w:val="28"/>
          <w:szCs w:val="28"/>
        </w:rPr>
        <w:t xml:space="preserve">1、社会事业保民生。一是加快发展社会事业。推进学院、职业技术学院、电大后续工程，以及开发区学院路小学、文华小学、中心幼儿园等项目建设。二是深化医疗卫生体制改革。制定医改工作方案，于5月12日召开了全市医改工作推进会，会上市政府与各县（市、区）政府分别签订了医改责任书，分解任务，落实责任，全面完成医改任务，基本实现全民医保，基本药物制度提前实现全覆盖，基层医疗卫生服务体系建设明显加强，基本公共卫生服务项目全面落实，公立医院改革试点进展顺利。三是推进村邮站和信报箱建设。这项工作列入今年我市为民办实事项目之一。全市已建成村邮站4631个，建成信报箱140041个，全部开始运行，完成率100%。</w:t>
      </w:r>
    </w:p>
    <w:p>
      <w:pPr>
        <w:ind w:left="0" w:right="0" w:firstLine="560"/>
        <w:spacing w:before="450" w:after="450" w:line="312" w:lineRule="auto"/>
      </w:pPr>
      <w:r>
        <w:rPr>
          <w:rFonts w:ascii="宋体" w:hAnsi="宋体" w:eastAsia="宋体" w:cs="宋体"/>
          <w:color w:val="000"/>
          <w:sz w:val="28"/>
          <w:szCs w:val="28"/>
        </w:rPr>
        <w:t xml:space="preserve">2、价格监测创新路。一是加强粮、油等民生重要商品价格监测，每半月一次在《商报》、《晚报》、《广播电视报》刊登12家超市158个品种价格信息，在电视台图文频道和市区主要街道6个电子显示屏上滚动播出，并在委网站上公布；编印《价格信息月报》手册1800份，为政府决策提供依据，为群众提供更加便捷、更多的民生价格信息，受到了社会各界的好评。二是稳妥推进资源价格改革。完成长潭水库原水和城市发展公司、市区3家自来水公司、3家污水公司实地成本监审，协助国家发改委对仙居制药的药品价格调查；核定了椒江、温岭3家建筑垃圾处置价格和4家小水电上网电价，适时调整了椒江、黄岩、路桥、玉环、仙居、临海等地污水处理费标准，制定了路桥非居民天然气价格、三门县管道然气预埋收费标准，出台了机动车排气检测收费标准。</w:t>
      </w:r>
    </w:p>
    <w:p>
      <w:pPr>
        <w:ind w:left="0" w:right="0" w:firstLine="560"/>
        <w:spacing w:before="450" w:after="450" w:line="312" w:lineRule="auto"/>
      </w:pPr>
      <w:r>
        <w:rPr>
          <w:rFonts w:ascii="宋体" w:hAnsi="宋体" w:eastAsia="宋体" w:cs="宋体"/>
          <w:color w:val="000"/>
          <w:sz w:val="28"/>
          <w:szCs w:val="28"/>
        </w:rPr>
        <w:t xml:space="preserve">3、清费减负大力度。一是开展行政事业性收费验审工作，共对全市本级30个部门75个单位的行政事业性收费进行了全面验审，验审收费总额7.96亿元，对8家存在不规范收费单位及时责令整改，进一步规范了行政事业性收费行为。二是根据油运价格联动机制，出台出租车和市内跨县（市、区）燃油附加费规定，理顺客运价格。三是合理制定医疗收费标准，分批公示政府定价药品的最高零售价格。四是核定了实验中学等2所民办学校收费和全市32所高中择校人数与收费标准及台二期经济适用房价格和物业收费标准。</w:t>
      </w:r>
    </w:p>
    <w:p>
      <w:pPr>
        <w:ind w:left="0" w:right="0" w:firstLine="560"/>
        <w:spacing w:before="450" w:after="450" w:line="312" w:lineRule="auto"/>
      </w:pPr>
      <w:r>
        <w:rPr>
          <w:rFonts w:ascii="宋体" w:hAnsi="宋体" w:eastAsia="宋体" w:cs="宋体"/>
          <w:color w:val="000"/>
          <w:sz w:val="28"/>
          <w:szCs w:val="28"/>
        </w:rPr>
        <w:t xml:space="preserve">4、价格检查稳预期。一是开展涉农涉企价费专项检查、重点对水利、环保、广电、民爆等系统相关收费检查，共检查了47个单位,查出涉嫌价格违法案件18件，违法金额700多万元。二是加强医药卫生服务价格、教育收费、涉车行业价格、商业银行收费、商品房销售价格等涉及民生的价格收费专项整治。三是加大市场巡查力度。重点加强对粮油、农贸、超市价格巡查，结合节假日开展商贸、交通、旅游等相关行业重点检查，查处了3家超市价格欺诈行为；及时快速妥善处理3月16日发生的“食盐抢购事件”。四是在9月-10月，组织开展“关注民生稳定物价”为主题的“民生价格监管服务月”活动，集中整治，优化服务，努力稳定通胀预期。</w:t>
      </w:r>
    </w:p>
    <w:p>
      <w:pPr>
        <w:ind w:left="0" w:right="0" w:firstLine="560"/>
        <w:spacing w:before="450" w:after="450" w:line="312" w:lineRule="auto"/>
      </w:pPr>
      <w:r>
        <w:rPr>
          <w:rFonts w:ascii="宋体" w:hAnsi="宋体" w:eastAsia="宋体" w:cs="宋体"/>
          <w:color w:val="000"/>
          <w:sz w:val="28"/>
          <w:szCs w:val="28"/>
        </w:rPr>
        <w:t xml:space="preserve">5、价格服务体民意。一是深入开展价格宣传。4月29日，在世纪联华广场开展“纪念价格法实施十三周年暨12358举报电话开通十周年”现场宣传咨询活动，宣传价格政策，现场发放宣传资料3000多份；深化“价格服务进万家”活动。二是畅通价格举报渠道。共办理群众来电、来信、来访299件，调查走访54个单位，举报办结率100%，价格举报办理满意率达99%以上。三是加强价格认证服务。充分发挥价格认证“服务社会、服务政府”的专业优势，全市共完成涉案财物价格鉴定4695件，开展园区企业投资强度、经济适用房成本和政府土地征用拆迁补偿等认证工作，服务经济发展。</w:t>
      </w:r>
    </w:p>
    <w:p>
      <w:pPr>
        <w:ind w:left="0" w:right="0" w:firstLine="560"/>
        <w:spacing w:before="450" w:after="450" w:line="312" w:lineRule="auto"/>
      </w:pPr>
      <w:r>
        <w:rPr>
          <w:rFonts w:ascii="宋体" w:hAnsi="宋体" w:eastAsia="宋体" w:cs="宋体"/>
          <w:color w:val="000"/>
          <w:sz w:val="28"/>
          <w:szCs w:val="28"/>
        </w:rPr>
        <w:t xml:space="preserve">六、着力打造“快乐工作、和谐发改”，机关建设有新气象</w:t>
      </w:r>
    </w:p>
    <w:p>
      <w:pPr>
        <w:ind w:left="0" w:right="0" w:firstLine="560"/>
        <w:spacing w:before="450" w:after="450" w:line="312" w:lineRule="auto"/>
      </w:pPr>
      <w:r>
        <w:rPr>
          <w:rFonts w:ascii="宋体" w:hAnsi="宋体" w:eastAsia="宋体" w:cs="宋体"/>
          <w:color w:val="000"/>
          <w:sz w:val="28"/>
          <w:szCs w:val="28"/>
        </w:rPr>
        <w:t xml:space="preserve">1、快乐工作树新风。一是更加注重干部素质提高。鼓励机关干部参加国家、省、市组织的各类教育培训，加强网络学习教育，切实提高全委机关干部理论水平和业务能力。二是更加注重行政效能提高。扎实开展“双重”专项行为，推进重点工作和重大项目建设；比对省内最低办理承诺时限要求，缩短办理承诺时间，规范工作流程，实行工作流程再造，提高审批效率；组织召开发改局长务虚会、碰头会，加强全市发改系统联动。做好议提案答复工作，全年共签收党代会、人代会、政协会议的代表和委员议提案85件，全部在规定时间内答复，满意率100%，做到件件有答复，事事有落实。三是更加注重主题活动开展。积极开展庆祝建党70周年活动日和社会劳动实践日活动及支部活动，加强理想信念教育，丰富业余文化生活。</w:t>
      </w:r>
    </w:p>
    <w:p>
      <w:pPr>
        <w:ind w:left="0" w:right="0" w:firstLine="560"/>
        <w:spacing w:before="450" w:after="450" w:line="312" w:lineRule="auto"/>
      </w:pPr>
      <w:r>
        <w:rPr>
          <w:rFonts w:ascii="宋体" w:hAnsi="宋体" w:eastAsia="宋体" w:cs="宋体"/>
          <w:color w:val="000"/>
          <w:sz w:val="28"/>
          <w:szCs w:val="28"/>
        </w:rPr>
        <w:t xml:space="preserve">2、和谐发改塑形象。一是创建廉洁机关。今年我委是全市廉洁机关创建的三个试点单位之一。围绕规范权力运行这条主线，致力实现保廉和提效两大目标，突出责任制、惩防体系和效能建设三大重点，认真落实责任制，开展岗位廉政风险防控机制建设，强化廉政从政教育，修订完善13项制度，加强重点工作和关键岗位监督。二是推进依法行政。完善投资项目网上审批，推行政府性投资项目代建，规范价格执法自由裁量权，积极预防和化解行政争议。三是扩大政务公开。凡不涉及保密事项，均按规定在政务公开网上公开，全年主动公开各类政府信息229条。</w:t>
      </w:r>
    </w:p>
    <w:p>
      <w:pPr>
        <w:ind w:left="0" w:right="0" w:firstLine="560"/>
        <w:spacing w:before="450" w:after="450" w:line="312" w:lineRule="auto"/>
      </w:pPr>
      <w:r>
        <w:rPr>
          <w:rFonts w:ascii="宋体" w:hAnsi="宋体" w:eastAsia="宋体" w:cs="宋体"/>
          <w:color w:val="000"/>
          <w:sz w:val="28"/>
          <w:szCs w:val="28"/>
        </w:rPr>
        <w:t xml:space="preserve">3、机构改革结硕果。主动做好与市编办的衔接，制定单位机构改革方案，加快推进实施。经市编委批准，新增2个副处级机构和1个正科级处室，墙体材料改革办公室机构性质转为参公单位，价格认证中心由差额事业转为全额拨款事业单位。加强发改干部队伍建设，提拔3名处级干部和5位科级干部，发改事业凝聚力、战斗力和创造力进一步增强。</w:t>
      </w:r>
    </w:p>
    <w:p>
      <w:pPr>
        <w:ind w:left="0" w:right="0" w:firstLine="560"/>
        <w:spacing w:before="450" w:after="450" w:line="312" w:lineRule="auto"/>
      </w:pPr>
      <w:r>
        <w:rPr>
          <w:rFonts w:ascii="宋体" w:hAnsi="宋体" w:eastAsia="宋体" w:cs="宋体"/>
          <w:color w:val="000"/>
          <w:sz w:val="28"/>
          <w:szCs w:val="28"/>
        </w:rPr>
        <w:t xml:space="preserve">一年来，全委上下同心同德，齐心协力，做了大量工作，也取得显著成绩，但与市委、市政府要求相比，与人民期望相比，还有一定的差距，在今后工作中，将克难奋进，再创佳绩。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2025-01-31T13:37:01+08:00</dcterms:created>
  <dcterms:modified xsi:type="dcterms:W3CDTF">2025-01-31T13:37:01+08:00</dcterms:modified>
</cp:coreProperties>
</file>

<file path=docProps/custom.xml><?xml version="1.0" encoding="utf-8"?>
<Properties xmlns="http://schemas.openxmlformats.org/officeDocument/2006/custom-properties" xmlns:vt="http://schemas.openxmlformats.org/officeDocument/2006/docPropsVTypes"/>
</file>