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“地方地税局分局计划”政府工作计划</w:t>
      </w:r>
      <w:bookmarkEnd w:id="1"/>
    </w:p>
    <w:p>
      <w:pPr>
        <w:jc w:val="center"/>
        <w:spacing w:before="0" w:after="450"/>
      </w:pPr>
      <w:r>
        <w:rPr>
          <w:rFonts w:ascii="Arial" w:hAnsi="Arial" w:eastAsia="Arial" w:cs="Arial"/>
          <w:color w:val="999999"/>
          <w:sz w:val="20"/>
          <w:szCs w:val="20"/>
        </w:rPr>
        <w:t xml:space="preserve">来源：网络  作者：情深意重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地方地税局分局计划”政府工作计划一、20**年主要工作方面。1、精心谋划，以稳健的治税思路统揽今年地方税收收入目标。年初通过分局对本地区税源情况的掌握和分析，确定今年三项工作思路：要从经济发展方面抓好税收规模；在税收政策上抓好税...</w:t>
      </w:r>
    </w:p>
    <w:p>
      <w:pPr>
        <w:ind w:left="0" w:right="0" w:firstLine="560"/>
        <w:spacing w:before="450" w:after="450" w:line="312" w:lineRule="auto"/>
      </w:pPr>
      <w:r>
        <w:rPr>
          <w:rFonts w:ascii="黑体" w:hAnsi="黑体" w:eastAsia="黑体" w:cs="黑体"/>
          <w:color w:val="000000"/>
          <w:sz w:val="36"/>
          <w:szCs w:val="36"/>
          <w:b w:val="1"/>
          <w:bCs w:val="1"/>
        </w:rPr>
        <w:t xml:space="preserve">第一篇：“地方地税局分局计划”政府工作计划</w:t>
      </w:r>
    </w:p>
    <w:p>
      <w:pPr>
        <w:ind w:left="0" w:right="0" w:firstLine="560"/>
        <w:spacing w:before="450" w:after="450" w:line="312" w:lineRule="auto"/>
      </w:pPr>
      <w:r>
        <w:rPr>
          <w:rFonts w:ascii="宋体" w:hAnsi="宋体" w:eastAsia="宋体" w:cs="宋体"/>
          <w:color w:val="000"/>
          <w:sz w:val="28"/>
          <w:szCs w:val="28"/>
        </w:rPr>
        <w:t xml:space="preserve">一、20**年主要工作方面。</w:t>
      </w:r>
    </w:p>
    <w:p>
      <w:pPr>
        <w:ind w:left="0" w:right="0" w:firstLine="560"/>
        <w:spacing w:before="450" w:after="450" w:line="312" w:lineRule="auto"/>
      </w:pPr>
      <w:r>
        <w:rPr>
          <w:rFonts w:ascii="宋体" w:hAnsi="宋体" w:eastAsia="宋体" w:cs="宋体"/>
          <w:color w:val="000"/>
          <w:sz w:val="28"/>
          <w:szCs w:val="28"/>
        </w:rPr>
        <w:t xml:space="preserve">1、精心谋划，以稳健的治税思路统揽今年地方税收收入目标。年初通过分局对本地区税源情况的掌握和分析，确定今年三项工作思路：要从经济发展方面抓好税收规模；在税收政策上抓好税收规范化工作；在税收征管方面抓好税收质量。一季度末在既定全年目标为3000万元基础上，分局依据长期坚持的工作主线经验，及时分解到行业、企业和税种之中，并向各级汇报。在组织重点工程中及时调整工作主线，如上半年集中清理欠税和加大对一次性税源管理力度，收效较为显著，半年时序进度首次完成60%；下半年针对宏观经济政策的调整，本地区税源结构出现严重下滑局面，特别是房地产行业下降非常大，分局适时作出调整，对在建重点项目实行跟踪管理，多渠道解决征收中出现的问题，共同努力将客观造成的压力化解，基本保持与时序进度同步。</w:t>
      </w:r>
    </w:p>
    <w:p>
      <w:pPr>
        <w:ind w:left="0" w:right="0" w:firstLine="560"/>
        <w:spacing w:before="450" w:after="450" w:line="312" w:lineRule="auto"/>
      </w:pPr>
      <w:r>
        <w:rPr>
          <w:rFonts w:ascii="宋体" w:hAnsi="宋体" w:eastAsia="宋体" w:cs="宋体"/>
          <w:color w:val="000"/>
          <w:sz w:val="28"/>
          <w:szCs w:val="28"/>
        </w:rPr>
        <w:t xml:space="preserve">2、着手抓好现代化分局建设。结合基层分局的特点，因地制宜地提出了分局近期目标为：依托现有条件将在分局办税服务大厅内增设电子显示频，一改分局公开信息更新不及时，以及与本地数字化乡镇建设溶入差的现状。精心组织分局全员认真领会上级局的精神实质，要求所有人员必须在规定的时限内完成内容。分局全体人员对现代化分局初步意识：现代服务观念、现代管理理念、现代技术手段、现代的人才结构。中长期计划：结合本地区“两个重镇”（国际旅游重镇、全国文明重镇）建设，使地税现代化管理的水平领先主要职能部门，尤其是本地区地方税收收入占主导地位税源结构相匹配（就目前**地区税源结构现状地方税收收入占70%的局面将在长时间内保持）。目前**镇数字化建设水平已覆盖村居，下一步的目标在各重要职能部门的对接。我们希望与挑战同在，在上级局的坚强领导下，现代化分局建设将进入新局面。分局在现代化分局具体实践中，积极主动融入：加强网上申报的推广面，拓宽个体工商户银行扣款面，扩大个体税控机的以票管税的力度，这一系列的措施旨在通过现代化手段提升地方税收征管水平和改革形势的需要；在税收政策宣传、落实方面规范审批程序，依托政府各种信息平台有效组织分局确定的重点工作，并紧紧抓住当地政府月度和季度会议通报地方税收组织和征管的情况，做到具体工作的主线明，落实有力，以及在加强税收管理坚持税收稽查的重要作用。</w:t>
      </w:r>
    </w:p>
    <w:p>
      <w:pPr>
        <w:ind w:left="0" w:right="0" w:firstLine="560"/>
        <w:spacing w:before="450" w:after="450" w:line="312" w:lineRule="auto"/>
      </w:pPr>
      <w:r>
        <w:rPr>
          <w:rFonts w:ascii="宋体" w:hAnsi="宋体" w:eastAsia="宋体" w:cs="宋体"/>
          <w:color w:val="000"/>
          <w:sz w:val="28"/>
          <w:szCs w:val="28"/>
        </w:rPr>
        <w:t xml:space="preserve">4、加强自身征管工作。</w:t>
      </w:r>
    </w:p>
    <w:p>
      <w:pPr>
        <w:ind w:left="0" w:right="0" w:firstLine="560"/>
        <w:spacing w:before="450" w:after="450" w:line="312" w:lineRule="auto"/>
      </w:pPr>
      <w:r>
        <w:rPr>
          <w:rFonts w:ascii="宋体" w:hAnsi="宋体" w:eastAsia="宋体" w:cs="宋体"/>
          <w:color w:val="000"/>
          <w:sz w:val="28"/>
          <w:szCs w:val="28"/>
        </w:rPr>
        <w:t xml:space="preserve">⑵纳税信誉等级评定。对符合条件的主管51户，其中通过区局审核a级3户（全区仅11户），其余均为b级。</w:t>
      </w:r>
    </w:p>
    <w:p>
      <w:pPr>
        <w:ind w:left="0" w:right="0" w:firstLine="560"/>
        <w:spacing w:before="450" w:after="450" w:line="312" w:lineRule="auto"/>
      </w:pPr>
      <w:r>
        <w:rPr>
          <w:rFonts w:ascii="宋体" w:hAnsi="宋体" w:eastAsia="宋体" w:cs="宋体"/>
          <w:color w:val="000"/>
          <w:sz w:val="28"/>
          <w:szCs w:val="28"/>
        </w:rPr>
        <w:t xml:space="preserve">⑶开展2024年全国税源普查。要求高时间短，在规定的期限内完成9户。建议此后在办理统计证的有关部门尽量减少量。就目前本镇财务管理水平绝大部分都不能完整、准确地填列和录入电子数据。</w:t>
      </w:r>
    </w:p>
    <w:p>
      <w:pPr>
        <w:ind w:left="0" w:right="0" w:firstLine="560"/>
        <w:spacing w:before="450" w:after="450" w:line="312" w:lineRule="auto"/>
      </w:pPr>
      <w:r>
        <w:rPr>
          <w:rFonts w:ascii="宋体" w:hAnsi="宋体" w:eastAsia="宋体" w:cs="宋体"/>
          <w:color w:val="000"/>
          <w:sz w:val="28"/>
          <w:szCs w:val="28"/>
        </w:rPr>
        <w:t xml:space="preserve">⑹个体税收管理。进一步加强各级部门的协作基础，建立国税、工商信息资料季度交换制度。分局对这两次“小长假”发票进行了改进方式，特别是“五一”小长假采用先税后票，差额部分直接征收，防范了原有征管环节的不足。</w:t>
      </w:r>
    </w:p>
    <w:p>
      <w:pPr>
        <w:ind w:left="0" w:right="0" w:firstLine="560"/>
        <w:spacing w:before="450" w:after="450" w:line="312" w:lineRule="auto"/>
      </w:pPr>
      <w:r>
        <w:rPr>
          <w:rFonts w:ascii="宋体" w:hAnsi="宋体" w:eastAsia="宋体" w:cs="宋体"/>
          <w:color w:val="000"/>
          <w:sz w:val="28"/>
          <w:szCs w:val="28"/>
        </w:rPr>
        <w:t xml:space="preserve">⑻加强政府指导、部门协作力度。借鉴政府部门“综合治理”工作模式，对中心工作压力大的，分局积极依靠而不依赖，充分发挥地税的依法治税力度。如房地产行业受宏观政策调整，造成分局前四个月收入进度不快，分局找准原因，同相关部门主动沟通，做出应对办法，在确保收入进度不出现大滑坡情况下，及时对行业税收进行有效的调节，分局全年彰显一个重要特征，及组织收入基本与时序进度同步。</w:t>
      </w:r>
    </w:p>
    <w:p>
      <w:pPr>
        <w:ind w:left="0" w:right="0" w:firstLine="560"/>
        <w:spacing w:before="450" w:after="450" w:line="312" w:lineRule="auto"/>
      </w:pPr>
      <w:r>
        <w:rPr>
          <w:rFonts w:ascii="宋体" w:hAnsi="宋体" w:eastAsia="宋体" w:cs="宋体"/>
          <w:color w:val="000"/>
          <w:sz w:val="28"/>
          <w:szCs w:val="28"/>
        </w:rPr>
        <w:t xml:space="preserve">⑼积极参加上级局要求的税收调研。完成我区建制镇土地使用税、房产税征税范围的调查，系统内外税源调查、分析。</w:t>
      </w:r>
    </w:p>
    <w:p>
      <w:pPr>
        <w:ind w:left="0" w:right="0" w:firstLine="560"/>
        <w:spacing w:before="450" w:after="450" w:line="312" w:lineRule="auto"/>
      </w:pPr>
      <w:r>
        <w:rPr>
          <w:rFonts w:ascii="宋体" w:hAnsi="宋体" w:eastAsia="宋体" w:cs="宋体"/>
          <w:color w:val="000"/>
          <w:sz w:val="28"/>
          <w:szCs w:val="28"/>
        </w:rPr>
        <w:t xml:space="preserve">⑽积极开展地税系统“三项建设”暨反腐倡廉制度建设推进年活动。分局对主题年活动有心得，充分结合本地区税源结构特点，以行业不同经济类型分别采用可行的服务方式，如外资企业约谈在区局的指导下进行，重点企业以纳税辅导为主，坚持一个宗旨杜绝在工作日之内增加企业的负担，在中心工作中对办税人员资料填写不规范问题，分局税管员及时辅导和加大核对，能够解决地不再增加纳税到分局往返的无效劳动，建立起相互诚信的征纳和谐关系。关键工作务求实效。</w:t>
      </w:r>
    </w:p>
    <w:p>
      <w:pPr>
        <w:ind w:left="0" w:right="0" w:firstLine="560"/>
        <w:spacing w:before="450" w:after="450" w:line="312" w:lineRule="auto"/>
      </w:pPr>
      <w:r>
        <w:rPr>
          <w:rFonts w:ascii="宋体" w:hAnsi="宋体" w:eastAsia="宋体" w:cs="宋体"/>
          <w:color w:val="000"/>
          <w:sz w:val="28"/>
          <w:szCs w:val="28"/>
        </w:rPr>
        <w:t xml:space="preserve">二、20**年存在的主要问题。</w:t>
      </w:r>
    </w:p>
    <w:p>
      <w:pPr>
        <w:ind w:left="0" w:right="0" w:firstLine="560"/>
        <w:spacing w:before="450" w:after="450" w:line="312" w:lineRule="auto"/>
      </w:pPr>
      <w:r>
        <w:rPr>
          <w:rFonts w:ascii="宋体" w:hAnsi="宋体" w:eastAsia="宋体" w:cs="宋体"/>
          <w:color w:val="000"/>
          <w:sz w:val="28"/>
          <w:szCs w:val="28"/>
        </w:rPr>
        <w:t xml:space="preserve">2、旅游业。这里将景点及旅行社、旅游宾馆全额纳入是与地方政府统计口径的统一，全年累计入库数990万元，占完成地方税收收入的33%。一季度旅游业下降60%左右，能够完成这样的水平已相当不易。二季度对企业所得税加大申报力度，基本与去年持平，个人所得税增加20万元。三季度进一步规范企业所得税征收管理。旅游企业的脆弱直接影响着今年收入结构和工作思路与主线，连续数月月缴申报数不足100万元的情况下，分局把握支柱行业在全年收入结构中的作用，确保收入结构合理布局和征管的方向有的放矢。</w:t>
      </w:r>
    </w:p>
    <w:p>
      <w:pPr>
        <w:ind w:left="0" w:right="0" w:firstLine="560"/>
        <w:spacing w:before="450" w:after="450" w:line="312" w:lineRule="auto"/>
      </w:pPr>
      <w:r>
        <w:rPr>
          <w:rFonts w:ascii="宋体" w:hAnsi="宋体" w:eastAsia="宋体" w:cs="宋体"/>
          <w:color w:val="000"/>
          <w:sz w:val="28"/>
          <w:szCs w:val="28"/>
        </w:rPr>
        <w:t xml:space="preserve">3、项目地方税收征管方式带来的工作被动局面问题。分局采用的方式主要是企业自身申报的形式，由于分局人员力量不足，在本年项目税收清理工作中发现很被动，分局已将部分重点项目税收台帐上报，下一步的意见将会同区稽查局联合，逐一落到实出，以缓解收入压力和征管不到位的颓势。</w:t>
      </w:r>
    </w:p>
    <w:p>
      <w:pPr>
        <w:ind w:left="0" w:right="0" w:firstLine="560"/>
        <w:spacing w:before="450" w:after="450" w:line="312" w:lineRule="auto"/>
      </w:pPr>
      <w:r>
        <w:rPr>
          <w:rFonts w:ascii="宋体" w:hAnsi="宋体" w:eastAsia="宋体" w:cs="宋体"/>
          <w:color w:val="000"/>
          <w:sz w:val="28"/>
          <w:szCs w:val="28"/>
        </w:rPr>
        <w:t xml:space="preserve">4、房地产企业地方税收清欠难度大。通过税务稽查手段存在欠税的处罚问题，两户房地产、景点资金周转确有困难，在实施税务稽查难度有，分局对旅游企业长期采用淡旺季结合的调度税收入库的方式，如何到相适应是一个难题。重点工程稽查进入问题，今年有部分行业上下统一实施税务稽查，20**年分局将对部分行业全面实施税务稽查，从而改变现阶段地方经济发展水平与地方税收纳税贡献率严重不符的局面。</w:t>
      </w:r>
    </w:p>
    <w:p>
      <w:pPr>
        <w:ind w:left="0" w:right="0" w:firstLine="560"/>
        <w:spacing w:before="450" w:after="450" w:line="312" w:lineRule="auto"/>
      </w:pPr>
      <w:r>
        <w:rPr>
          <w:rFonts w:ascii="宋体" w:hAnsi="宋体" w:eastAsia="宋体" w:cs="宋体"/>
          <w:color w:val="000"/>
          <w:sz w:val="28"/>
          <w:szCs w:val="28"/>
        </w:rPr>
        <w:t xml:space="preserve">5、中心工作集中与日常业务冲突现象的矛盾。由于皖南山区特点明显，农村基层分局人手十分不足，各项工作兼顾难度大。技能要求高、岗位学习针对性不强、综合业务能力的培训机制不健全、基层分局工作和家庭等一系列的矛盾如何改变，关键不在基层。</w:t>
      </w:r>
    </w:p>
    <w:p>
      <w:pPr>
        <w:ind w:left="0" w:right="0" w:firstLine="560"/>
        <w:spacing w:before="450" w:after="450" w:line="312" w:lineRule="auto"/>
      </w:pPr>
      <w:r>
        <w:rPr>
          <w:rFonts w:ascii="宋体" w:hAnsi="宋体" w:eastAsia="宋体" w:cs="宋体"/>
          <w:color w:val="000"/>
          <w:sz w:val="28"/>
          <w:szCs w:val="28"/>
        </w:rPr>
        <w:t xml:space="preserve">三、20**年地税谋划。</w:t>
      </w:r>
    </w:p>
    <w:p>
      <w:pPr>
        <w:ind w:left="0" w:right="0" w:firstLine="560"/>
        <w:spacing w:before="450" w:after="450" w:line="312" w:lineRule="auto"/>
      </w:pPr>
      <w:r>
        <w:rPr>
          <w:rFonts w:ascii="宋体" w:hAnsi="宋体" w:eastAsia="宋体" w:cs="宋体"/>
          <w:color w:val="000"/>
          <w:sz w:val="28"/>
          <w:szCs w:val="28"/>
        </w:rPr>
        <w:t xml:space="preserve">20**年**镇财政收入将有结构性调整，随**工业园新上项目的投产，经济税源将提升国税规模，地方税收收入将进入调整期。有两个方面：一是20**年宏观政策的调整，地方税源的增长减缓，在可控地方税收的税源来看，20**年为上年的弥补缺口支撑；二是随着财税政策性调整，财政提供的收入将减少到低点，国税税源上升趋势明显，未来财政收入结构符合我镇的近年来经济发展总思路。</w:t>
      </w:r>
    </w:p>
    <w:p>
      <w:pPr>
        <w:ind w:left="0" w:right="0" w:firstLine="560"/>
        <w:spacing w:before="450" w:after="450" w:line="312" w:lineRule="auto"/>
      </w:pPr>
      <w:r>
        <w:rPr>
          <w:rFonts w:ascii="宋体" w:hAnsi="宋体" w:eastAsia="宋体" w:cs="宋体"/>
          <w:color w:val="000"/>
          <w:sz w:val="28"/>
          <w:szCs w:val="28"/>
        </w:rPr>
        <w:t xml:space="preserve">“十五”和“十一五”**镇地方税源的集中在第二产业的建筑业，第三产业的房地产业，均属于一次性税源，开发性项目为小规模的经营店面，店面的地方税源的比重占有率可能低于50%，但规模有一定的支撑，主体以个体经营为主，对以后的税收管理提出挑战，即税源的不可预测加大。其次，地方税收的改革为未来的重要方面之一。再次，原有的征管模式信息化水平不高，按安徽省地方税务局发展思路，“十一五”现代化分局建设步伐加快，现代化技术支撑完全靠现有人才结构很难到位。20**年地方税收工作思路（初步设想）：</w:t>
      </w:r>
    </w:p>
    <w:p>
      <w:pPr>
        <w:ind w:left="0" w:right="0" w:firstLine="560"/>
        <w:spacing w:before="450" w:after="450" w:line="312" w:lineRule="auto"/>
      </w:pPr>
      <w:r>
        <w:rPr>
          <w:rFonts w:ascii="宋体" w:hAnsi="宋体" w:eastAsia="宋体" w:cs="宋体"/>
          <w:color w:val="000"/>
          <w:sz w:val="28"/>
          <w:szCs w:val="28"/>
        </w:rPr>
        <w:t xml:space="preserve">2、现代化分局建设。加大信息化投入力度，改变原有的征管数据的传统以纸质资料的管理办法,特别是动态信息及时性、延续性不强要有突波。十二月份在市局的大力支持下，办税服务厅电子公告板已建设完毕，分局将依托信息平台提升分局现代化分局建设水平。</w:t>
      </w:r>
    </w:p>
    <w:p>
      <w:pPr>
        <w:ind w:left="0" w:right="0" w:firstLine="560"/>
        <w:spacing w:before="450" w:after="450" w:line="312" w:lineRule="auto"/>
      </w:pPr>
      <w:r>
        <w:rPr>
          <w:rFonts w:ascii="宋体" w:hAnsi="宋体" w:eastAsia="宋体" w:cs="宋体"/>
          <w:color w:val="000"/>
          <w:sz w:val="28"/>
          <w:szCs w:val="28"/>
        </w:rPr>
        <w:t xml:space="preserve">3、加强地方税收的协管力度。由于本地区的税户管理不顺畅，分局在管理方面办法不多，举多方努力改变现行弊端。分局将在协管方面拟定出一些建议，在求得上级的指导、认可下开展工作，防止工作局面的被动。具体到</w:t>
      </w:r>
    </w:p>
    <w:p>
      <w:pPr>
        <w:ind w:left="0" w:right="0" w:firstLine="560"/>
        <w:spacing w:before="450" w:after="450" w:line="312" w:lineRule="auto"/>
      </w:pPr>
      <w:r>
        <w:rPr>
          <w:rFonts w:ascii="宋体" w:hAnsi="宋体" w:eastAsia="宋体" w:cs="宋体"/>
          <w:color w:val="000"/>
          <w:sz w:val="28"/>
          <w:szCs w:val="28"/>
        </w:rPr>
        <w:t xml:space="preserve">本地区职能管理部门，在分局积极努力下，对分局组织收入上加强联系。</w:t>
      </w:r>
    </w:p>
    <w:p>
      <w:pPr>
        <w:ind w:left="0" w:right="0" w:firstLine="560"/>
        <w:spacing w:before="450" w:after="450" w:line="312" w:lineRule="auto"/>
      </w:pPr>
      <w:r>
        <w:rPr>
          <w:rFonts w:ascii="宋体" w:hAnsi="宋体" w:eastAsia="宋体" w:cs="宋体"/>
          <w:color w:val="000"/>
          <w:sz w:val="28"/>
          <w:szCs w:val="28"/>
        </w:rPr>
        <w:t xml:space="preserve">4、进一步加大税务稽查处罚力度。20**年在项目税收管理方面有大的起色，得益于税务稽查的强有力保证。20**年将对重点行业（旅游企业）全面实施税务稽查，尤其是规范管理涉税行为，部分旅游企业代行税务机关职能将严肃查处。</w:t>
      </w:r>
    </w:p>
    <w:p>
      <w:pPr>
        <w:ind w:left="0" w:right="0" w:firstLine="560"/>
        <w:spacing w:before="450" w:after="450" w:line="312" w:lineRule="auto"/>
      </w:pPr>
      <w:r>
        <w:rPr>
          <w:rFonts w:ascii="宋体" w:hAnsi="宋体" w:eastAsia="宋体" w:cs="宋体"/>
          <w:color w:val="000"/>
          <w:sz w:val="28"/>
          <w:szCs w:val="28"/>
        </w:rPr>
        <w:t xml:space="preserve">5、探索房屋租赁税收新办法。由于房产税的税收管理面对面是自然人，大多数群体可能的负债面比较高，目前城镇医疗保障逐步拓宽，税收调节职能将更大发挥，涉及自然人纳税必然要做出新的管理理念和行之有效的长效机制。</w:t>
      </w:r>
    </w:p>
    <w:p>
      <w:pPr>
        <w:ind w:left="0" w:right="0" w:firstLine="560"/>
        <w:spacing w:before="450" w:after="450" w:line="312" w:lineRule="auto"/>
      </w:pPr>
      <w:r>
        <w:rPr>
          <w:rFonts w:ascii="宋体" w:hAnsi="宋体" w:eastAsia="宋体" w:cs="宋体"/>
          <w:color w:val="000"/>
          <w:sz w:val="28"/>
          <w:szCs w:val="28"/>
        </w:rPr>
        <w:t xml:space="preserve">6、加强防范地方税收风险能力。由于财政分配体制的对地方税收组织收入有指导作用，本地区地方税收的税源结构、税种可控能力有限，在确保组织收入进度有序，地税部门在各级政府和部门的支持下，仍然组织乏力。分局将积极探寻一些可行方法，如规范化的征收管理提高风险防范能力。各种对旅游经济的负面影响如何化解，原有的“以丰补歉”传统模式改变为如何“跳出收入抓收入”的理念，也是化解风险的一种有效尝试。</w:t>
      </w:r>
    </w:p>
    <w:p>
      <w:pPr>
        <w:ind w:left="0" w:right="0" w:firstLine="560"/>
        <w:spacing w:before="450" w:after="450" w:line="312" w:lineRule="auto"/>
      </w:pPr>
      <w:r>
        <w:rPr>
          <w:rFonts w:ascii="宋体" w:hAnsi="宋体" w:eastAsia="宋体" w:cs="宋体"/>
          <w:color w:val="000"/>
          <w:sz w:val="28"/>
          <w:szCs w:val="28"/>
        </w:rPr>
        <w:t xml:space="preserve">今年以来，区局领导认真切脉，对分局拟定的工作重点方面全面、准确指导。**镇政府在抓税收方面对地税要求极高，主要领导曾多次深入了解并分析地税存在的问题，目前分局工作主线按照良性发展轨迹运行。20**年机遇与挑战并存，客观税基有一定的支撑，旅游服务基础设施进入发展期，如一些大的旅游宾馆将投入使用，寨西片商业开发已有的服务行业也将上马，政府在拉动内需方面举措方向明确，在20**年宏观政策因素影响下，客观经济增长惯性向好情况下，一些行之有效的发展措施将更加有利于稳定地方税源的可控基础。</w:t>
      </w:r>
    </w:p>
    <w:p>
      <w:pPr>
        <w:ind w:left="0" w:right="0" w:firstLine="560"/>
        <w:spacing w:before="450" w:after="450" w:line="312" w:lineRule="auto"/>
      </w:pPr>
      <w:r>
        <w:rPr>
          <w:rFonts w:ascii="宋体" w:hAnsi="宋体" w:eastAsia="宋体" w:cs="宋体"/>
          <w:color w:val="000"/>
          <w:sz w:val="28"/>
          <w:szCs w:val="28"/>
        </w:rPr>
        <w:t xml:space="preserve">**区地方税务局**分局</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第二篇：记地税局分局局长材料</w:t>
      </w:r>
    </w:p>
    <w:p>
      <w:pPr>
        <w:ind w:left="0" w:right="0" w:firstLine="560"/>
        <w:spacing w:before="450" w:after="450" w:line="312" w:lineRule="auto"/>
      </w:pPr>
      <w:r>
        <w:rPr>
          <w:rFonts w:ascii="宋体" w:hAnsi="宋体" w:eastAsia="宋体" w:cs="宋体"/>
          <w:color w:val="000"/>
          <w:sz w:val="28"/>
          <w:szCs w:val="28"/>
        </w:rPr>
        <w:t xml:space="preserve">文章标题：记地税局分局局长材料</w:t>
      </w:r>
    </w:p>
    <w:p>
      <w:pPr>
        <w:ind w:left="0" w:right="0" w:firstLine="560"/>
        <w:spacing w:before="450" w:after="450" w:line="312" w:lineRule="auto"/>
      </w:pPr>
      <w:r>
        <w:rPr>
          <w:rFonts w:ascii="宋体" w:hAnsi="宋体" w:eastAsia="宋体" w:cs="宋体"/>
          <w:color w:val="000"/>
          <w:sz w:val="28"/>
          <w:szCs w:val="28"/>
        </w:rPr>
        <w:t xml:space="preserve">___，__年_月出生，__年参加工作，__年__月入党。地税局组建以来，先后担任___县地税局直属分局副局长、检查一分局副局长、稽查局副局长，现任第八税务分局局长。</w:t>
      </w:r>
    </w:p>
    <w:p>
      <w:pPr>
        <w:ind w:left="0" w:right="0" w:firstLine="560"/>
        <w:spacing w:before="450" w:after="450" w:line="312" w:lineRule="auto"/>
      </w:pPr>
      <w:r>
        <w:rPr>
          <w:rFonts w:ascii="宋体" w:hAnsi="宋体" w:eastAsia="宋体" w:cs="宋体"/>
          <w:color w:val="000"/>
          <w:sz w:val="28"/>
          <w:szCs w:val="28"/>
        </w:rPr>
        <w:t xml:space="preserve">“做女人难，做一个事业有成的女人更难。”这是新时期一些职业女性的真实心态。传统上女性的家庭主妇角色与现代社会对女性的高要</w:t>
      </w:r>
    </w:p>
    <w:p>
      <w:pPr>
        <w:ind w:left="0" w:right="0" w:firstLine="560"/>
        <w:spacing w:before="450" w:after="450" w:line="312" w:lineRule="auto"/>
      </w:pPr>
      <w:r>
        <w:rPr>
          <w:rFonts w:ascii="宋体" w:hAnsi="宋体" w:eastAsia="宋体" w:cs="宋体"/>
          <w:color w:val="000"/>
          <w:sz w:val="28"/>
          <w:szCs w:val="28"/>
        </w:rPr>
        <w:t xml:space="preserve">求，让一些职业女性不胜其累。___，一名普通的税务干部，在平凡的工作岗位上做出了不平凡的业绩，她十多次受到上级组织的表彰，先后荣获江苏省“三八红旗手”、盐城市“十佳税务员”、“征管能手”等称号，在省妇联组织的城镇妇女建功立业活动中被评为“巾帼建功标兵”。她是怎么样取得这些成绩的？她又是如何处理家庭与生活的矛盾的？与她一起工作过的领导和同事介绍说，这得益于她的“五个一”工程。</w:t>
      </w:r>
    </w:p>
    <w:p>
      <w:pPr>
        <w:ind w:left="0" w:right="0" w:firstLine="560"/>
        <w:spacing w:before="450" w:after="450" w:line="312" w:lineRule="auto"/>
      </w:pPr>
      <w:r>
        <w:rPr>
          <w:rFonts w:ascii="宋体" w:hAnsi="宋体" w:eastAsia="宋体" w:cs="宋体"/>
          <w:color w:val="000"/>
          <w:sz w:val="28"/>
          <w:szCs w:val="28"/>
        </w:rPr>
        <w:t xml:space="preserve">业务知识全面，工作上一着不失。</w:t>
      </w:r>
    </w:p>
    <w:p>
      <w:pPr>
        <w:ind w:left="0" w:right="0" w:firstLine="560"/>
        <w:spacing w:before="450" w:after="450" w:line="312" w:lineRule="auto"/>
      </w:pPr>
      <w:r>
        <w:rPr>
          <w:rFonts w:ascii="宋体" w:hAnsi="宋体" w:eastAsia="宋体" w:cs="宋体"/>
          <w:color w:val="000"/>
          <w:sz w:val="28"/>
          <w:szCs w:val="28"/>
        </w:rPr>
        <w:t xml:space="preserve">___深知当今的世界是一个知识爆炸的时代，不学习就要被时代淘汰。因此她认真学习党的路线方针政策和法律法规，用马列主义、毛泽东思想、邓小平理论武装自己的头脑，全面贯彻“三个代表”重要思想，以“十六大”精神为指针，保持清醒的头脑；并刻苦钻研税收业务，加强自身业务技能的提高，为依法行政、公正执法打下坚实的基础。如何提高税务部门的优质服务，提高到什么程度？怎样才能让纳税人满意？满意的内涵是什么？这个问题一直困扰着___。她作了积极探索。组织税务人员学习报刊上刊登的五星级饭店优质服务的经验，体会那里的服务意识、水平、热情；学习人家注重礼仪风范的方法，从如何打招呼、微笑、谈吐、礼让，到对征收员的工作进行观摩、寻找不足。办税人员的仪表、语言、工作台面、工作纪律、业务学习，一一纳入优质服务的考核内容。在大厅里，对税务登记、审批销售发票、受理申报、咨询服务等业务实行一条龙服务。她走访了工商、邮电、医疗、公安、银行等多家行业窗口，与上百名纳税人谈心交心，借鉴国内外有关税务服务规范、标准、方式，提出了“真心、细心、热心”（“三心”）和“精神风貌满意、工作质量满意、业务素质满意、信息咨询满意、方便服务满意”（“五满意”），从一杯茶、一句话开始，将“细腻服务”落实到具体工作中。她以自己过硬的业务为他人树立了榜样。纳税人提出的税收政策咨询，她都能予以清楚解答。从她的口中从不出现“大概”、“可能”这样的词句，总是准确无误地作出回答，使纳税人满意而归。细致的工作，赢来了纳税人的普遍欢迎。优质服务在八分局的办税服务大厅落到了实处。</w:t>
      </w:r>
    </w:p>
    <w:p>
      <w:pPr>
        <w:ind w:left="0" w:right="0" w:firstLine="560"/>
        <w:spacing w:before="450" w:after="450" w:line="312" w:lineRule="auto"/>
      </w:pPr>
      <w:r>
        <w:rPr>
          <w:rFonts w:ascii="宋体" w:hAnsi="宋体" w:eastAsia="宋体" w:cs="宋体"/>
          <w:color w:val="000"/>
          <w:sz w:val="28"/>
          <w:szCs w:val="28"/>
        </w:rPr>
        <w:t xml:space="preserve">由于扎实的基本功，丰富的稽查经验，一些心中有鬼的纳税人看见___来检查工作就心慌，不管绕什么弯子，玩什么手段，变什么戏法，都逃不过___的眼睛。她在从事稽、检查工作的几年中，累计查补税款1000余万元，保证了税收收入，打击了偷漏税，净化了税收环境，维护了税法尊严。</w:t>
      </w:r>
    </w:p>
    <w:p>
      <w:pPr>
        <w:ind w:left="0" w:right="0" w:firstLine="560"/>
        <w:spacing w:before="450" w:after="450" w:line="312" w:lineRule="auto"/>
      </w:pPr>
      <w:r>
        <w:rPr>
          <w:rFonts w:ascii="宋体" w:hAnsi="宋体" w:eastAsia="宋体" w:cs="宋体"/>
          <w:color w:val="000"/>
          <w:sz w:val="28"/>
          <w:szCs w:val="28"/>
        </w:rPr>
        <w:t xml:space="preserve">工作实绩突出，争一流一如既往。</w:t>
      </w:r>
    </w:p>
    <w:p>
      <w:pPr>
        <w:ind w:left="0" w:right="0" w:firstLine="560"/>
        <w:spacing w:before="450" w:after="450" w:line="312" w:lineRule="auto"/>
      </w:pPr>
      <w:r>
        <w:rPr>
          <w:rFonts w:ascii="宋体" w:hAnsi="宋体" w:eastAsia="宋体" w:cs="宋体"/>
          <w:color w:val="000"/>
          <w:sz w:val="28"/>
          <w:szCs w:val="28"/>
        </w:rPr>
        <w:t xml:space="preserve">无论是在稽查还是在征管，无论是在机关还是在基层，___都事事争先。“争一流一如既往”，成了她的座右铭。到第八税务分局以后提出了“第一必争，冠军必夺”的响亮口号。成绩的背后是汗水，是艰辛，有着不为人所知的酸甜苦辣。在稽查局的一年时间，共查处案件26起，查补税款150多万元，当事人都表示口服心服，无一起复议、诉讼。到了第八税务分局，作为一把手，她的担子更重了，但她勇于争先创优的意识没有变，细致踏实的工作作风没有变。正是在这种工作作风的影响下，第八分局经常在全县率先完成税收任务，税收征管基础工作不断登上新台阶，多次接受上级检查，受到领导高度赞扬。</w:t>
      </w:r>
    </w:p>
    <w:p>
      <w:pPr>
        <w:ind w:left="0" w:right="0" w:firstLine="560"/>
        <w:spacing w:before="450" w:after="450" w:line="312" w:lineRule="auto"/>
      </w:pPr>
      <w:r>
        <w:rPr>
          <w:rFonts w:ascii="宋体" w:hAnsi="宋体" w:eastAsia="宋体" w:cs="宋体"/>
          <w:color w:val="000"/>
          <w:sz w:val="28"/>
          <w:szCs w:val="28"/>
        </w:rPr>
        <w:t xml:space="preserve">廉洁自律过硬，拒腐蚀一尘不染。</w:t>
      </w:r>
    </w:p>
    <w:p>
      <w:pPr>
        <w:ind w:left="0" w:right="0" w:firstLine="560"/>
        <w:spacing w:before="450" w:after="450" w:line="312" w:lineRule="auto"/>
      </w:pPr>
      <w:r>
        <w:rPr>
          <w:rFonts w:ascii="宋体" w:hAnsi="宋体" w:eastAsia="宋体" w:cs="宋体"/>
          <w:color w:val="000"/>
          <w:sz w:val="28"/>
          <w:szCs w:val="28"/>
        </w:rPr>
        <w:t xml:space="preserve">新时期各种利益矛盾突出，税务工作人员成了一些不法分子攻坚的“桥头堡”。___作为一名新时期的税务干部，坚决执行有关廉洁自律的规定，拒绝“吃拿卡要报”等不良行为。在情与法的天平上，___牢固树立正确的权力观、地位观、利益观，强化廉洁自律意识，始终做到十六个字：“心底无私，严于律己，税收为重，一尘不染”。在2024年5月份的房地产开发企业专项检查中，一纳税人将3000元现金送给___被严辞拒绝后，又托她的朋友送到她家，她认真地做了朋友的工作，取得朋友的支持，依法将查补税款及罚款征收入库。</w:t>
      </w:r>
    </w:p>
    <w:p>
      <w:pPr>
        <w:ind w:left="0" w:right="0" w:firstLine="560"/>
        <w:spacing w:before="450" w:after="450" w:line="312" w:lineRule="auto"/>
      </w:pPr>
      <w:r>
        <w:rPr>
          <w:rFonts w:ascii="宋体" w:hAnsi="宋体" w:eastAsia="宋体" w:cs="宋体"/>
          <w:color w:val="000"/>
          <w:sz w:val="28"/>
          <w:szCs w:val="28"/>
        </w:rPr>
        <w:t xml:space="preserve">为了严格要求自己，她提出了文明办税的八项公开：公开岗位职责、服务标准、办税时限、工作效率、社会监督等，增强了税务人员的廉洁自律。“喊破嗓子不如做出样子。”她说，“是我的钱，我花得痛快；是我的东西，我用得心安。如果用党和人民赋予我的权力换实惠，别说对不起组织，就是连自己的良心也对不住。”她对分局的成员说：“打铁必须自身硬。只要出于公心，你们尽管大胆地干，有漏子我兜着。”</w:t>
      </w:r>
    </w:p>
    <w:p>
      <w:pPr>
        <w:ind w:left="0" w:right="0" w:firstLine="560"/>
        <w:spacing w:before="450" w:after="450" w:line="312" w:lineRule="auto"/>
      </w:pPr>
      <w:r>
        <w:rPr>
          <w:rFonts w:ascii="宋体" w:hAnsi="宋体" w:eastAsia="宋体" w:cs="宋体"/>
          <w:color w:val="000"/>
          <w:sz w:val="28"/>
          <w:szCs w:val="28"/>
        </w:rPr>
        <w:t xml:space="preserve">帮贫济困多年，对群众一往情深。</w:t>
      </w:r>
    </w:p>
    <w:p>
      <w:pPr>
        <w:ind w:left="0" w:right="0" w:firstLine="560"/>
        <w:spacing w:before="450" w:after="450" w:line="312" w:lineRule="auto"/>
      </w:pPr>
      <w:r>
        <w:rPr>
          <w:rFonts w:ascii="宋体" w:hAnsi="宋体" w:eastAsia="宋体" w:cs="宋体"/>
          <w:color w:val="000"/>
          <w:sz w:val="28"/>
          <w:szCs w:val="28"/>
        </w:rPr>
        <w:t xml:space="preserve">___作为一名基层分局的领导干部，她除了对下属的生活十分关心，大家在生活中遇到困难也乐于找她帮助。之外，她对</w:t>
      </w:r>
    </w:p>
    <w:p>
      <w:pPr>
        <w:ind w:left="0" w:right="0" w:firstLine="560"/>
        <w:spacing w:before="450" w:after="450" w:line="312" w:lineRule="auto"/>
      </w:pPr>
      <w:r>
        <w:rPr>
          <w:rFonts w:ascii="黑体" w:hAnsi="黑体" w:eastAsia="黑体" w:cs="黑体"/>
          <w:color w:val="000000"/>
          <w:sz w:val="36"/>
          <w:szCs w:val="36"/>
          <w:b w:val="1"/>
          <w:bCs w:val="1"/>
        </w:rPr>
        <w:t xml:space="preserve">第三篇：“政府计划”政府工作计划</w:t>
      </w:r>
    </w:p>
    <w:p>
      <w:pPr>
        <w:ind w:left="0" w:right="0" w:firstLine="560"/>
        <w:spacing w:before="450" w:after="450" w:line="312" w:lineRule="auto"/>
      </w:pPr>
      <w:r>
        <w:rPr>
          <w:rFonts w:ascii="宋体" w:hAnsi="宋体" w:eastAsia="宋体" w:cs="宋体"/>
          <w:color w:val="000"/>
          <w:sz w:val="28"/>
          <w:szCs w:val="28"/>
        </w:rPr>
        <w:t xml:space="preserve">“十一五”时期既是十分难得的“黄金发展期”，又是不可忽视的“矛盾凸显期”。从发展机遇看，世界经济将继续保持较快发展，国际产业资本转移的大趋势不会改变；我国经济仍处在新一轮上升周期，国家积极实施中部崛起战略，将在发展政策、重大项目布局等方面向中部地区倾斜；省委、省政府明确提出中心城市带动战略和打造省会经济圈，对合肥的支持力度越来越大；作为首个国家科技创新型试点城市，将更加有利于借助创新的动力发挥后发优势；经过多年的积累，我市已经基本具备了跨越式发展的基础和条件，全市上下奋力崛起、勇当先锋的氛围日渐浓厚，将为今后的发展提供强大动力。从面临挑战看，国际竞争、国内区域竞争和产业竞争压力加大；我市经济社会发展中存在的深层次矛盾和问题将相互交织，形成更加复杂的制约因素。因此，我们必须抢抓一切发展机遇，主动应对各种挑战，积极破解各种难题，奋力实现超常规发展</w:t>
      </w:r>
    </w:p>
    <w:p>
      <w:pPr>
        <w:ind w:left="0" w:right="0" w:firstLine="560"/>
        <w:spacing w:before="450" w:after="450" w:line="312" w:lineRule="auto"/>
      </w:pPr>
      <w:r>
        <w:rPr>
          <w:rFonts w:ascii="宋体" w:hAnsi="宋体" w:eastAsia="宋体" w:cs="宋体"/>
          <w:color w:val="000"/>
          <w:sz w:val="28"/>
          <w:szCs w:val="28"/>
        </w:rPr>
        <w:t xml:space="preserve">。“十一五”我市经济社会发展的指导思想是：以邓小平理论和“三个代表”重要思想为指导，深入贯彻落实党的十六大和十六届五中全会精神，按照省委、省政府的战略部署，以科学发展观统领城乡经济社会发展全局，以提升经济总量、增强经济实力、提高人民生活水平为主线，大力实施工业立市、县域突破、创新推动、东向发展和可持续发展战略，推进全市经济社会实现跨越式发展，在安徽崛起中勇当先锋，在中部崛起中争先进位，为在全省率先实现全面建设小康社会、率先基本实现现代化奠定坚实基础。“十一五”我市经济社会发展的总体目标建议为：地区生产总值年均增长１５．５％，力争１８％；财政收入年均增长１５％；城镇居民可支配收入和农民人均纯收入年均分别增长１１％和１１．５％；全市万元生产总值综合能耗比２００５年降低２０％。经过５年奋斗，把我市基本建设成经济更加发达、科教更加进步、文化更加繁荣、社会更加和谐、生态更加良好、人民生活更加殷实的小康社会。</w:t>
      </w:r>
    </w:p>
    <w:p>
      <w:pPr>
        <w:ind w:left="0" w:right="0" w:firstLine="560"/>
        <w:spacing w:before="450" w:after="450" w:line="312" w:lineRule="auto"/>
      </w:pPr>
      <w:r>
        <w:rPr>
          <w:rFonts w:ascii="宋体" w:hAnsi="宋体" w:eastAsia="宋体" w:cs="宋体"/>
          <w:color w:val="000"/>
          <w:sz w:val="28"/>
          <w:szCs w:val="28"/>
        </w:rPr>
        <w:t xml:space="preserve">实现上述目标，在实施“十一五”规划中，必须把握好以下几个方面：</w:t>
      </w:r>
    </w:p>
    <w:p>
      <w:pPr>
        <w:ind w:left="0" w:right="0" w:firstLine="560"/>
        <w:spacing w:before="450" w:after="450" w:line="312" w:lineRule="auto"/>
      </w:pPr>
      <w:r>
        <w:rPr>
          <w:rFonts w:ascii="宋体" w:hAnsi="宋体" w:eastAsia="宋体" w:cs="宋体"/>
          <w:color w:val="000"/>
          <w:sz w:val="28"/>
          <w:szCs w:val="28"/>
        </w:rPr>
        <w:t xml:space="preserve">——优先发展先进制造业，强化现代服务业支撑力，全面提升重点产业竞争力。强化工业主导地位，集中优势资源，实施高强度投入，实现跨越式发展，基本形成技术高新化、产业集群化、信息化、标准化、资源集约化的现代制造业体系，建成国内重要的先进制造业基地和高新技术产业基地。立足现有产业基础和比较优势，增强支柱产业竞争优势，突出重点产业支撑作用，做大高新技术产业规模。调整优化产业布局，推动产业集聚。围绕龙头企业，培育中小企业集群。加快县域工业化进程，以工业园区为主要载体，围绕城市支柱产业、重点企业，加强协作，错位发展，培育和形成各具特色的配套产业。积极培育铺天盖地的民营企业，大力推进全民创业活动。强化现代服务业对工业的支撑作用，以发展区域性要素市场中心为突破口，大力发展金融、物流、会展以及文化、旅游、中介服务等现代服务业，促进服务业和制造业的互动发展。</w:t>
      </w:r>
    </w:p>
    <w:p>
      <w:pPr>
        <w:ind w:left="0" w:right="0" w:firstLine="560"/>
        <w:spacing w:before="450" w:after="450" w:line="312" w:lineRule="auto"/>
      </w:pPr>
      <w:r>
        <w:rPr>
          <w:rFonts w:ascii="宋体" w:hAnsi="宋体" w:eastAsia="宋体" w:cs="宋体"/>
          <w:color w:val="000"/>
          <w:sz w:val="28"/>
          <w:szCs w:val="28"/>
        </w:rPr>
        <w:t xml:space="preserve">——统筹城乡发展，加快县域经济突破，建设社会主义新农村。以发展为目标，以提高农民收入为核心，坚持以城带乡、以工促农，促进城市生产要素、基础设施向农村延伸，实现县域经济新突破。在强化县域工业的同时，推进农业产业化，发展特色经济、高效农业和无公害农产品，促进农业结构优化升级。培育综合性农产品批发市场及各类专业合作经济组织、行业协会，提高农村经济组织化、集约化、市场化程度。围绕改善农村生产生活条件，强化农村基础设施建设。分类梯次推进城镇化，提升城镇综合承载能力，逐步形成以城市为核心、县城为副中心、中心镇为骨干、中心村为基础的城镇体系。按照“生产发展、生活宽裕、乡风文明、村容整洁、管理民主”的要求，建设与现代化大城市相适应的社会主义新农村。</w:t>
      </w:r>
    </w:p>
    <w:p>
      <w:pPr>
        <w:ind w:left="0" w:right="0" w:firstLine="560"/>
        <w:spacing w:before="450" w:after="450" w:line="312" w:lineRule="auto"/>
      </w:pPr>
      <w:r>
        <w:rPr>
          <w:rFonts w:ascii="宋体" w:hAnsi="宋体" w:eastAsia="宋体" w:cs="宋体"/>
          <w:color w:val="000"/>
          <w:sz w:val="28"/>
          <w:szCs w:val="28"/>
        </w:rPr>
        <w:t xml:space="preserve">——以科技创新为先导，探索创新型城市发展道路，转变经济增长模式。以科技创新型试点市建设为契机，发挥科教资源优势，推进知识创新、技术创新、产业创新和制度创新，逐步把合肥建设成为全国著名的科技创新型城市。深入推进经济社会信息化，完善信息化网络基础设施建设，基本建成电子商务应用体系。以提高资源利用效率为核心，以节能、节水、节材、节地和资源、能源综合利用为重点，发展循环经济，建立健全节约型社会的体制和机制，形成节约型的增长方式。提倡清洁生产，倡导生态消费，保护自然环境，实现人口、资源、环境协调发展，可持续发展能力显著增强。</w:t>
      </w:r>
    </w:p>
    <w:p>
      <w:pPr>
        <w:ind w:left="0" w:right="0" w:firstLine="560"/>
        <w:spacing w:before="450" w:after="450" w:line="312" w:lineRule="auto"/>
      </w:pPr>
      <w:r>
        <w:rPr>
          <w:rFonts w:ascii="宋体" w:hAnsi="宋体" w:eastAsia="宋体" w:cs="宋体"/>
          <w:color w:val="000"/>
          <w:sz w:val="28"/>
          <w:szCs w:val="28"/>
        </w:rPr>
        <w:t xml:space="preserve">——实施“东向发展”战略，创新体制和机制，增强发展动力。立足“东向发展”，在思想观念、产业发展、要素流动、基础设施、体制机制等方面，实现与长三角等发达地区的对接和互动发展。构建社会化、市场化、现代化的招商机制，扩大招商引资；完善贸易促进体系和指导服务体系，优化贸易结构，支持和引导地方企业开拓国内外市场，形成全方位、宽领域、多层次的大开放格局。坚持以改革促发展，破除束缚发展的体制性障碍。推进行政管理体制改革，加快转变政府职能，提高行政效能。深化国有企业和国有资产管理体制改革，引导非公有制企业制度创新和产业升级。发展资本市场和产权市场，培育土地、技术和劳动力等要素市场，完善现代市场体系。</w:t>
      </w:r>
    </w:p>
    <w:p>
      <w:pPr>
        <w:ind w:left="0" w:right="0" w:firstLine="560"/>
        <w:spacing w:before="450" w:after="450" w:line="312" w:lineRule="auto"/>
      </w:pPr>
      <w:r>
        <w:rPr>
          <w:rFonts w:ascii="宋体" w:hAnsi="宋体" w:eastAsia="宋体" w:cs="宋体"/>
          <w:color w:val="000"/>
          <w:sz w:val="28"/>
          <w:szCs w:val="28"/>
        </w:rPr>
        <w:t xml:space="preserve">——加强城市规划建设与管理，提升形象，完善功能，增强城市辐射力。按照“世界眼光、国内一流、合肥特色”的总体思路，以更高的起点、更大的手笔推进城市规划和建设。优化城市功能分区，加快构筑“１个主城、４个副中心、１个滨湖新区”的现代化大城市框架，逐步实现城市形态由单中心、高集聚向多中心、组团式转变，由“环城时代”向滨湖、临江城市的演变，努力打造独具魅力的现代化滨湖城市。加强城市基础设施建设，完成合宁、合武高速铁路、合肥铁路枢纽改造和合淮阜、合六、环城高速公路建设，建成合肥新港集装箱码头，基本建成合肥新机场。构建城市快速通道，建设大运量的快速公共交通系统，形成立体通畅的交通网络体系。完善水、电、热、气等设施，提高城市保障能力。围绕创建国家生态型园林城市、国家环保模范城市和人居环境最佳城市，实施高品位绿化，控制污染物排放，强化生态保护，改善环境质量，构建环境友好型社会。</w:t>
      </w:r>
    </w:p>
    <w:p>
      <w:pPr>
        <w:ind w:left="0" w:right="0" w:firstLine="560"/>
        <w:spacing w:before="450" w:after="450" w:line="312" w:lineRule="auto"/>
      </w:pPr>
      <w:r>
        <w:rPr>
          <w:rFonts w:ascii="宋体" w:hAnsi="宋体" w:eastAsia="宋体" w:cs="宋体"/>
          <w:color w:val="000"/>
          <w:sz w:val="28"/>
          <w:szCs w:val="28"/>
        </w:rPr>
        <w:t xml:space="preserve">——坚持以人为本，加强社会建设，努力构建和谐社会。统筹发展各项社会事业，整合社会各类资源，全面加强社会建设。推进教育事业发展，巩固扩大义务教育成果，大力发展职业教育，逐步建立各级各类教育协调发展的国民教育体系。实施“文化强市”战略，建设区域性文化中心城市。健全疾病预防控制体系、医疗救治体系和卫生监督管理体系，建立比较完善的城市社区卫生服务网络和新型农村合作医疗制度。完善就业服务体系，建立促进扩大就业的有效机制。更加注重社会公平，完善收入分配制度。健全与经济发展水平相适应的社会保障体系和城乡特殊困难群体社会救助体系，逐步提高最低生活保障和最低工资标准，认真解决低收入群众的住房、医疗和子女就学等困难问题。完善社会管理体系，构建党委领导、政府负责、社会协同、公众参与的社会管理新格局。建立健全安全生产长效机制，强化政府预警与应急管理体系建设，保障人民群众生命财产安全。加强社会治安综合治理，深入推进“平安合肥”建设。正确处理新形势下的人民内部矛盾，完善社会利益协调和社会矛盾排查调处机制。推进政府、企业、个人信用建设，建设“信用合肥”。加强民族宗教工作。加强国防后备力量建设，使国防建设与经济建设协调发展。围绕创建全国文明城市，深入开展群众性精神文明活动，形成积极健康、奋发向上的社会风尚，为推进跨越式发展营造良好的社会环境。</w:t>
      </w:r>
    </w:p>
    <w:p>
      <w:pPr>
        <w:ind w:left="0" w:right="0" w:firstLine="560"/>
        <w:spacing w:before="450" w:after="450" w:line="312" w:lineRule="auto"/>
      </w:pPr>
      <w:r>
        <w:rPr>
          <w:rFonts w:ascii="宋体" w:hAnsi="宋体" w:eastAsia="宋体" w:cs="宋体"/>
          <w:color w:val="000"/>
          <w:sz w:val="28"/>
          <w:szCs w:val="28"/>
        </w:rPr>
        <w:t xml:space="preserve">２００６年的主要工作２００６年是“十一五”开局之年，切实做好今年各项工作，对于顺利实施“十一五”规划具有十分重要的意义。我们要全面落实科学发展观，紧扣“大发展、大建设、大环境”这个主题，采取强力措施，突出工作重点，努力在推动跨越式发展上实现新突破。２００６年经济社会发展的主要预测指标建议为：地区生产总值增长１６％；财政收入增长１５％；固定资产投资增长２５％；实际利用外资增长２３％；城镇居民人均可支配收入和农民人均纯收入分别增长１１％和１０％；城镇登记失业率控制在４．５％；人口出生率控制在１２‰。围绕以上目标，着重抓好以下工作：</w:t>
      </w:r>
    </w:p>
    <w:p>
      <w:pPr>
        <w:ind w:left="0" w:right="0" w:firstLine="560"/>
        <w:spacing w:before="450" w:after="450" w:line="312" w:lineRule="auto"/>
      </w:pPr>
      <w:r>
        <w:rPr>
          <w:rFonts w:ascii="宋体" w:hAnsi="宋体" w:eastAsia="宋体" w:cs="宋体"/>
          <w:color w:val="000"/>
          <w:sz w:val="28"/>
          <w:szCs w:val="28"/>
        </w:rPr>
        <w:t xml:space="preserve">一全面实施“工业立市”战略，加快发展工业经济。认真落实《优先加快工业发展行动纲要》，出台《加快新型工业化发展若干政策》及目标考核奖惩办法，组织开展“加快工业发展年”活动。实施重点产业发展规划和专项规划，制定加快发展的政策和措施。支持支柱产业加速发展，突出发展汽车、装备制造、家用电器、化工、新材料、电子信息及软件、生物医药、食品及农副产品加工等８大重点产业，新增产值超百亿元工业企业１户、超５０亿元２户。大力培育新的经济增长点，鼓励和引导各类资本投入工业，确保完成工业投资１２０亿元，力争完成１４０亿元，重点推进“１２１”工程，实施好化工企业搬迁改造、联合利华工业园、江汽轿车、美的、天威保变、乐凯工业园、佳通全钢子午胎等一批重大项目，提升工业整体竞争力。出台《工业产业空间布局导向目录》，统筹城乡产业布局，引导产业合理分工。加强中小企业、民营企业社会服务体系建设，扶持一大批“专、精、新、特”中小企业发展。坚持走新型工业化道路，以信息化带动工业化，依靠科技创新，不断提高企业核心竞争力。大力发展循环经济，广泛推广清洁生产模式，突出抓好钢铁、化工、建材等高能耗行业和重点企业的节能工作，加快节能省地型住宅产业、农作物秸秆综合利用等工程建设。</w:t>
      </w:r>
    </w:p>
    <w:p>
      <w:pPr>
        <w:ind w:left="0" w:right="0" w:firstLine="560"/>
        <w:spacing w:before="450" w:after="450" w:line="312" w:lineRule="auto"/>
      </w:pPr>
      <w:r>
        <w:rPr>
          <w:rFonts w:ascii="宋体" w:hAnsi="宋体" w:eastAsia="宋体" w:cs="宋体"/>
          <w:color w:val="000"/>
          <w:sz w:val="28"/>
          <w:szCs w:val="28"/>
        </w:rPr>
        <w:t xml:space="preserve">二大力实施县域经济突破，推进社会主义新农村建设。围绕中央建设社会主义新农村的总体要求，以规划示范、村镇建设、基础设施、信息网络、公用事业和文明创建为抓手，全面启动新农村建设。按照实施县域突破战略的要求，加快发展县域经济，不断壮大县域经济实力。坚持以工业化带动农业产业化，以先进制造业、城市配套工业、农副产品加工业为主攻方向，做精、做强城市配套服务业和特色经济，形成各具特色的主导产业，构建县域经济增长极。继续推进江淮分水岭地区综合治理。加快农业结构调整，优化农业布局，推进规模经营，加快发展优质、高效、设施农业。推进集约型养殖小区建设，组织实施“千场百区”工程，进一步提升养殖业在农业中的比重；坚持产业为先、生态并重，提升苗木花卉产业，打造全国重要的绿化苗木生产基地；推进设施栽培小区建设，扩大专业菜地、反季节和精细蔬菜基地面积，做大做强西甜瓜、草莓等产业。大力培育龙头企业，实施农产品“创牌工程”，提高农产品竞争力和市场占有率。完善农村社会化服务体系，充分发挥农村致富带头人和农村经纪人的作用，提高农业和农村经济组织化程度。大力发展劳务经济，加强组织引导和职业教育培训，加快农村劳动力向二、三产业转移，促进农民持续增收。加大扶贫开发工作力度，组织实施“整村脱贫”项目。推进城乡思想观念对接、体制机制对接、规划对接、设施对接、产业对接、市场对接和人才对接，加快城市道路、公交、供电、供水、供气、环保、信息、金融、商贸等服务设施向县域延伸。继续抓好农村水利建设，进一步强化防洪保安和节水灌溉能力。加快农村道路、饮水、电网、通讯等基础设施建设，认真实施“村村通混凝土路”工程。加快村镇规划建设步伐，重点推进发展改革试点镇和中心镇、中心村建设，积极推进农村社区建设。</w:t>
      </w:r>
    </w:p>
    <w:p>
      <w:pPr>
        <w:ind w:left="0" w:right="0" w:firstLine="560"/>
        <w:spacing w:before="450" w:after="450" w:line="312" w:lineRule="auto"/>
      </w:pPr>
      <w:r>
        <w:rPr>
          <w:rFonts w:ascii="宋体" w:hAnsi="宋体" w:eastAsia="宋体" w:cs="宋体"/>
          <w:color w:val="000"/>
          <w:sz w:val="28"/>
          <w:szCs w:val="28"/>
        </w:rPr>
        <w:t xml:space="preserve">三加快国家科技创新型试点市建设，增强自主创新能力。全面贯彻全国科技大会精神，以增强自主创新能力为核心，积极探索建设创新型城市的新路子。认真分解落实科技创新型试点市工作方案，建立健全工作协调机制和服务机制，落实政策支持措施，出台目标考核奖励办法。大力支持企业技术创新体系建设，培育和发展２５家科技创新型企业，新增３家省级以上工程技术研究中心，建立１４家市级企业技术中心和１０家省级制造业信息化示范企业；积极探索产学研有效结合的新机制，鼓励和支持科研人员领头创办企业，鼓励和支持科研单位走产业化发展的路子，努力形成以科技合作项目为主要内容的多层次、全方位合作形式；建立多元化的科技创新投融资体制，设立试点市发展专项资金和科技型中小企业技术创新基金；加快高新技术产业发展，力争全市高新技术产业产值达到６００亿元，技工贸总收入达到５７０亿元，增幅达到２７％以上；加快信息产业与其他制造业的融合，发展具有自主版权的应用软件，推进信息技术在各领域的广泛应用；继续办好中国·合肥高新技术项目———资本对接会，扩大合肥高新技术产权交易市场；推进试点市示范区规划建设，加大项目引进和投资力度，争取新开工１０至１５个项目，完成投资１０亿至１５亿元，推动示范区尽快成规模、出形象。加大创新型试点市宣传和推介力度，加强科学普及和人才工作，形成浓厚的创新氛围。</w:t>
      </w:r>
    </w:p>
    <w:p>
      <w:pPr>
        <w:ind w:left="0" w:right="0" w:firstLine="560"/>
        <w:spacing w:before="450" w:after="450" w:line="312" w:lineRule="auto"/>
      </w:pPr>
      <w:r>
        <w:rPr>
          <w:rFonts w:ascii="黑体" w:hAnsi="黑体" w:eastAsia="黑体" w:cs="黑体"/>
          <w:color w:val="000000"/>
          <w:sz w:val="36"/>
          <w:szCs w:val="36"/>
          <w:b w:val="1"/>
          <w:bCs w:val="1"/>
        </w:rPr>
        <w:t xml:space="preserve">第四篇：地税局分局管理年活动情况汇报</w:t>
      </w:r>
    </w:p>
    <w:p>
      <w:pPr>
        <w:ind w:left="0" w:right="0" w:firstLine="560"/>
        <w:spacing w:before="450" w:after="450" w:line="312" w:lineRule="auto"/>
      </w:pPr>
      <w:r>
        <w:rPr>
          <w:rFonts w:ascii="宋体" w:hAnsi="宋体" w:eastAsia="宋体" w:cs="宋体"/>
          <w:color w:val="000"/>
          <w:sz w:val="28"/>
          <w:szCs w:val="28"/>
        </w:rPr>
        <w:t xml:space="preserve">文章标题：地税局分局管理年活动情况汇报</w:t>
      </w:r>
    </w:p>
    <w:p>
      <w:pPr>
        <w:ind w:left="0" w:right="0" w:firstLine="560"/>
        <w:spacing w:before="450" w:after="450" w:line="312" w:lineRule="auto"/>
      </w:pPr>
      <w:r>
        <w:rPr>
          <w:rFonts w:ascii="宋体" w:hAnsi="宋体" w:eastAsia="宋体" w:cs="宋体"/>
          <w:color w:val="000"/>
          <w:sz w:val="28"/>
          <w:szCs w:val="28"/>
        </w:rPr>
        <w:t xml:space="preserve">观摩会__分局汇报材料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今年开展的“管理年”活动中，我们按照市局的要求，从强化“五项管理”入手，把实现精细化管理作为基本目标，把解决实际问题、提高税收管理效率、优化纳税服务作为出发点和立足点，使“管理年”活动稳步推进，特别是在对外籍人员个人所得税</w:t>
      </w:r>
    </w:p>
    <w:p>
      <w:pPr>
        <w:ind w:left="0" w:right="0" w:firstLine="560"/>
        <w:spacing w:before="450" w:after="450" w:line="312" w:lineRule="auto"/>
      </w:pPr>
      <w:r>
        <w:rPr>
          <w:rFonts w:ascii="宋体" w:hAnsi="宋体" w:eastAsia="宋体" w:cs="宋体"/>
          <w:color w:val="000"/>
          <w:sz w:val="28"/>
          <w:szCs w:val="28"/>
        </w:rPr>
        <w:t xml:space="preserve">管理、房屋租赁税收管理和纳税服务质量提高等方面取得了较好成效。现将工作开展情况汇报如下：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一、推行纳税约谈制度，努力实现外籍人员个人所得税管理的精细化。</w:t>
      </w:r>
    </w:p>
    <w:p>
      <w:pPr>
        <w:ind w:left="0" w:right="0" w:firstLine="560"/>
        <w:spacing w:before="450" w:after="450" w:line="312" w:lineRule="auto"/>
      </w:pPr>
      <w:r>
        <w:rPr>
          <w:rFonts w:ascii="宋体" w:hAnsi="宋体" w:eastAsia="宋体" w:cs="宋体"/>
          <w:color w:val="000"/>
          <w:sz w:val="28"/>
          <w:szCs w:val="28"/>
        </w:rPr>
        <w:t xml:space="preserve">我局辖区现有外籍纳税人330人，比去年同期增加114人，外籍纳税人的连年增加，使外籍人员个人所得税征管矛盾日显突出。为了做好外籍人员个人所得税的征管工作，使外籍人员能够及时、准确、全面地了解我国税收政策，提高纳税人依法诚信纳税的意识，营造诚实守信、公平公正的税收环境，自2024年下半年，我们开始推行外籍人员纳税约谈制度。主要是通过对辖区内不申报收入或者申报收入过低以及存有纳税疑点的外籍人员进行纳税约谈。一年来，外籍人员人均申报收入由以前的月均5000元上升到现在的14000元，取得了较好成效。我们主要做了以下工作：一是做好纳税约谈的前期准备工作。首先主动向政府进行汇报，并通过市局与市外商服务中心取得联系，积极与服务中心沟通，讲解外籍人员纳税约谈的目的和重要性，让他们与外商接触，双方共同做工作，避免对投资环境产生负面影响。为了避免约谈中出现违反税收政策的现象，邀请市局多年从事涉外税收的领导，召开涉外税务干部和有关人员参加的专题培训会议，对涉外的税收政策进行了系统的培训，让参加约谈人员熟悉掌握外籍个人所得税征收管理的操作规程。羊亭征收局等单位还召开外资企业的“财务会计涉外税收纳税辅导会议”，向纳税人讲解涉外税收的相关政策，特别是外籍人员境外所得应申报纳税问题，并通过财会人员将涉外税收法律法规传达到辖区每一位外籍人员。同时我们按照鲁地税发[2024]31号文件《山东省外籍人员应税所得申报异常实行纳税约谈制度的试行规定》及省局“一人一档”等文件精神，制作了《外籍人员基本情况及纳税情况登记表》、《中国境内外籍人员适用个人所得税税收政策认定表》、《中国境内外籍人员临时出入境报告表》等基础资料档案，依法责令外籍纳税人如实申报其任职及境内外收入情况，并确定具体适用的税收政策。还制作了《纳税约定谈话通知书》，下发到纳税人手中，要求纳税人、翻译及财务人员一起参加约谈。二是注重约谈的方式和方法。为了使约谈工作顺利开展，税政科组成专门人员参与先期的约谈工作。在谈话前先确定谈话的原则，要求谈话过程中要保持良好的态度，同时也要维护税法的严肃性，对纳税意识较淡薄的企业以及不愿配合约谈工作的纳税人耐心说服。约谈前针对确定的约谈对象，通过企业财务人员了解被约谈人的基本情况，如职务、性格、爱好、生活习惯、在单位的地位、家庭情况以及学历等，并根据纳税疑点制定约谈提纲。约谈中由精通涉外税收政策的人员进行详细询问，制作约谈记录，由纳税人进行确认后签字盖章，归入“一人一档”进行管理。三是明确约谈的具体步骤。首先，税务人员要向纳税人出示税务检查证，向他们讲明纳税人的权利、义务和应承担的法律责任，并解释约谈的目的。在约谈中详细讲解我国关于外籍个人的税收政策，利用掌握的分析数据和来华的居住时间等资料，按照谈话提纲逐项询问，环环紧扣，以找出疑点。要求纳税人对不符合逻辑关联性的指标进行合理解释，告知税务机关认定其纳税不真实性的理由，并适时利用相关知识对纳税人的解释进行质询，让纳税人自行分析查找原因，督促纳税人自愿缴纳税款。四是适时进行二次约谈。在对外籍个人进行一次约谈后，对有的纳税人收效不大。对于一次约谈发现疑点仍不如实申报的人员，我们在收集相关证据的前提下，对其进行二次约谈，告知其不如实申报的法律责任。如羊亭镇某外资企业的四名外籍个人在约谈前平均申报收入9000元，经过约谈后发现他们的收入与其职务不符，我们责令他们进行重新申报，但仍拒不承认申报的收入不实。我们通过两条途径进行收入调查工作：1.通过网上查取了韩国该行业及该职务的平均收入，查得该行业在韩国的最低收入在2万元上下；2.该企业为渔具加工业，在羊亭镇这类企业较多，通过当地同行业企业中的同职务收入比对来判定其收入的真实性。通过调查取得第一手资料后，对这四名外籍个人进行了第二次约谈，这四名外籍个人在相关证据面前承认其收入不实，并进行重新申报，平均申报收入16000元，月入库税款8000元。实行外籍人员纳税约谈一年来，外籍人员个人所得税纳税申报率、入库率大大提升，截止9月底，共入库税款253万元，同比增收136万元，增长116。</w:t>
      </w:r>
    </w:p>
    <w:p>
      <w:pPr>
        <w:ind w:left="0" w:right="0" w:firstLine="560"/>
        <w:spacing w:before="450" w:after="450" w:line="312" w:lineRule="auto"/>
      </w:pPr>
      <w:r>
        <w:rPr>
          <w:rFonts w:ascii="宋体" w:hAnsi="宋体" w:eastAsia="宋体" w:cs="宋体"/>
          <w:color w:val="000"/>
          <w:sz w:val="28"/>
          <w:szCs w:val="28"/>
        </w:rPr>
        <w:t xml:space="preserve">二、充分发挥街道办事处作用，努力实现房屋租赁业税收管理的精细化。</w:t>
      </w:r>
    </w:p>
    <w:p>
      <w:pPr>
        <w:ind w:left="0" w:right="0" w:firstLine="560"/>
        <w:spacing w:before="450" w:after="450" w:line="312" w:lineRule="auto"/>
      </w:pPr>
      <w:r>
        <w:rPr>
          <w:rFonts w:ascii="宋体" w:hAnsi="宋体" w:eastAsia="宋体" w:cs="宋体"/>
          <w:color w:val="000"/>
          <w:sz w:val="28"/>
          <w:szCs w:val="28"/>
        </w:rPr>
        <w:t xml:space="preserve">根据房屋租赁税源具有隐蔽性大、分散</w:t>
      </w:r>
    </w:p>
    <w:p>
      <w:pPr>
        <w:ind w:left="0" w:right="0" w:firstLine="560"/>
        <w:spacing w:before="450" w:after="450" w:line="312" w:lineRule="auto"/>
      </w:pPr>
      <w:r>
        <w:rPr>
          <w:rFonts w:ascii="宋体" w:hAnsi="宋体" w:eastAsia="宋体" w:cs="宋体"/>
          <w:color w:val="000"/>
          <w:sz w:val="28"/>
          <w:szCs w:val="28"/>
        </w:rPr>
        <w:t xml:space="preserve">性强、不稳定性突出等特点，我们利用社会综合治税网络，充分发挥街道办事处在信息掌握方面的优势，取得了较好的效果。我们主要做了以下工作：一是在街道办事处、居委会建立有效征收管理网络。每个街道办事处都成立了由办事处主任为组长、分管居委会工作的副主任为副组长的综合治税领导小组，并设立综合治税办公室，每个居委会都设立协税员，办事处设立代征代</w:t>
      </w:r>
    </w:p>
    <w:p>
      <w:pPr>
        <w:ind w:left="0" w:right="0" w:firstLine="560"/>
        <w:spacing w:before="450" w:after="450" w:line="312" w:lineRule="auto"/>
      </w:pPr>
      <w:r>
        <w:rPr>
          <w:rFonts w:ascii="宋体" w:hAnsi="宋体" w:eastAsia="宋体" w:cs="宋体"/>
          <w:color w:val="000"/>
          <w:sz w:val="28"/>
          <w:szCs w:val="28"/>
        </w:rPr>
        <w:t xml:space="preserve">缴税款台帐，每个居委会也相应设立应纳税和已交纳两套台帐，并都已建立微机台帐。应纳税户台帐是对已摸清情况的业主按每条街道进行登记，根据下达的限期纳税通知单核对已缴纳房产税的台帐，最大限度保证了不留死角，形成严密细致的综合治税网络体系。为了摸清税源底数，年初我们协调公安、房产、居委会等部门，对出租业户进行普遍清查，分街道、按门牌号将业户的姓名、家庭住址、出租房屋面积、出租房屋类型、租赁金额、出租起止时间等登记在册，摸清底数，以加强管理。通过个人房屋租赁税收管理台帐的比对，科学掌握个人房屋租赁业的变动情况，努力使隐蔽的税源变为现实。二是加强代征人员的业务培训。为了提高税收协管员的业务素质，提高工作效率，避免在代征代缴工作中发生偏差，我们抽调业务骨干，先后4次对相关人员进行业务培训，学习税收政策和相关知识，120多名协税员普遍参加了培训，从各税种的定义到税款代征、税票开具进行系统辅导培训，提高了协税员的征管业务能力。参训人员在专业知识考试中取得了良好的成绩，使这些考试合格的税收控管员、协税员成为综合治税的骨干。我们还结合协税工作的实际情况，将《税收征管法》和自行编印的《六税一费业务小册子》下发到每个居委会，便于协税员自学和在实际工作中的运用，对保证房产税代征代缴工作顺利开展起到了较好的作用。三是加大宣传力度，增强征收管理的透明度。我们利用在__电视台开办的《地税广角》专栏，对房产税有关政策进行宣传，联合办事处和广告公司发放《致辖区居民的一封信》近万份，张贴宣传标语1000余份，在居民区悬挂固定宣传牌300个，向辖区居民广泛宣传有关房屋租赁税法知识，有效提高了广大公民的纳税意识。在对房产税的征收管理中实行纳税公开制度，在税负额度核定后，公开纳税人的应纳税种、适用税率、应纳税款核定额、已纳和欠缴税额，让广大纳税人交明白税，以利于房产税征收管理中的社会监督，推进了房产税的精细化管理。1—9月份，通过代征代缴共入库房产税142.5万元，同比增收75万元，增长111.1。</w:t>
      </w:r>
    </w:p>
    <w:p>
      <w:pPr>
        <w:ind w:left="0" w:right="0" w:firstLine="560"/>
        <w:spacing w:before="450" w:after="450" w:line="312" w:lineRule="auto"/>
      </w:pPr>
      <w:r>
        <w:rPr>
          <w:rFonts w:ascii="宋体" w:hAnsi="宋体" w:eastAsia="宋体" w:cs="宋体"/>
          <w:color w:val="000"/>
          <w:sz w:val="28"/>
          <w:szCs w:val="28"/>
        </w:rPr>
        <w:t xml:space="preserve">三、全面推行“四种”服务方式，努力实现纳税服务的精细化。</w:t>
      </w:r>
    </w:p>
    <w:p>
      <w:pPr>
        <w:ind w:left="0" w:right="0" w:firstLine="560"/>
        <w:spacing w:before="450" w:after="450" w:line="312" w:lineRule="auto"/>
      </w:pPr>
      <w:r>
        <w:rPr>
          <w:rFonts w:ascii="宋体" w:hAnsi="宋体" w:eastAsia="宋体" w:cs="宋体"/>
          <w:color w:val="000"/>
          <w:sz w:val="28"/>
          <w:szCs w:val="28"/>
        </w:rPr>
        <w:t xml:space="preserve">在纳税服务工作中，我们从提高“服务经济建设、服务社会发展、服务纳税人”的“三服务”理念出发，在全局实行“无缝隙”服务，从办税地点到办税时间，从纳税人的需求到服务效果的反馈，充分尊重纳税人，将精细化的要求贯穿到服务管理的全过程，纳税服务水平有了较大提高。我们主要推行了“四种”服务方式：一是推行“五零”服务。我们把确定纳税人满意的服务目标作为提升服务管理水平的基础性工作，提出了“五零”服务：办税服务“零距离”。根据纳税人的需要实行面对面，手把手的服务；办税质量“零差错”。积极推行“100-1=0”活动，确保工作质量无差错；服务对象“零投诉”。实行“投诉有责，查实必究”制度，规定只要纳税人有投诉的，查明确属服务质量、执法有过错的，对责任人进行严格追究；办税流程“零障碍”。进一步简化优化办税流程，只要纳税人到__地税办税，全部保证无障碍服务，能当时办结的，立即就办，不能当场办结的，限期办结；规定之外“零收费”。严格执行收费标准，税务登记、发票工本费等收费项目，严格按上级文件要求收取，不多收一分钱，对于无规定收费项目，坚决不乱收费。二是推行提醒服务。主要是采取四项服务措施：税务登记提醒服务。税务管理员在了解到纳税人办理了工商登记，而没有办理税务登记时，在法定期限届满之前，提醒纳税人及时办理税务登记；纳税申报提醒服务。在每月初采取群发手机短信的方法，提醒纳税人按时进行纳税申报。税务管理员在每月纳税申报期限的前日，将未申报的纳税人名单排列出来，再次逐一提醒。征收人员在审核纳税人纳税申报表过程之中，发现纳税人有计算错误或其它问题时，在当场提示纳税人，予以纠正；税收优惠政策提醒服务。对按照税收政策应当享受税收减免优惠的纳税人，税务管理员及时提醒纳税人办理减免税审批手续，并在审批期限届满之前，再次提醒未办理税收优惠手续的纳税人，让纳税人用好用足税收优惠政策，截止目前，已为897户符合条件的下岗职工办理了减免税优惠，为27户退役士兵和随军家属办理了税收减免。对于享受税收优惠政策的纳税人，在恢复征税的前一个月，提醒纳税人做好缴税的准备工作；纳税异常提醒服务。当纳税人缴纳的税款出现异常变化，或者出现利润盈亏的巨大变化时，税务管理员及时提醒纳税人税款是否计算正确，盈利或亏损核算是否正确，确有计算错误时，帮助纳税人加以解决。三是推行“五点”服务。准点服务：认真落实上下班考勤、预约服务、延时服务和限时办结制度，并推行“无假日”工作服务制，确保节假日期间“工作无缝隙、服务不间断”；点名服务：针对当前税务干部业务素质和服务水平参差不齐的现状，我们在落实税收管理员制度管事与管户相结合的基础上着力推行点名服务等人性化举措，除日常税收执法管理外，纳税人在税收政策咨询、办税辅导等方面需求时，可根据各税管员的业务专长进行“点名挂号服务”；点题服务：纳税人根据各自的行业特性，对税法宣传、纳税帮扶、税务公开等方面的服务需求，通过意见簿、意见箱和恳谈会等反馈渠道进行点题预约，经汇总梳理和研究后分期组织开展，今年来已通过点题预约为各类纳税人开展了“企业所得税汇算清缴业务辅导”、“财务与税收差异分析”、“个人所得税知识专题讲座”、“房地产税收专题讲座”等多场业务知识培训，从而使纳税服务更能贴近纳税人的实际需求；金点子服务：认真落实税企联系制度，根据企业实际情况，为其经营发展出谋划策，帮助企业化解不利影响、走出生产经营困境。在联系企业工作中，我们积极为生产经营陷入困境的广通塑胶有限公司提出合理化建议，为企业生产销售牵线搭桥，今年该企业销售收入可以达到5000万元，比去年实现了翻番增长；热点服务：今年，我们抓住__区投资热点，针对区政府筛选确定的年计划总投资90.4亿元的60个重点项目，全部实行提前介入，在税收政策宣传、办税业务辅导、税收优惠政策的落实等方面实行全程跟踪服务，为企业发展营造了良好的税收环境。四是推行“一信两卡”服务。为了便于纳税人对纳税服务工作的监督，我们推出了“一信两卡”服务：“一信”就是纳税服务工作质效回访信。我们定期从辖区中随机选取纳税人，逐一寄送纳税服务工作质效回访信。在信中，请纳税人对办税人员的执法情况、业务技能、服务态度、廉洁勤政情况进行相关测评，并请纳税人在回信中提出对地税工作的意见和建议。为了打消纳税人提意见时的顾虑，我们在信中特意注明纳税人可以采取匿名的方式进行回复。“两卡”就是服务之星评议卡和纳税热线服务卡。我们对每位来办税服务厅的纳税人发放了服务之星评议卡，卡上注明了窗口税务人员的编号、姓名等，请纳税人在办理完涉税事宜时，对税务人员的服务进行评价，并把评价结果作为定期评选“服务之星”的依据。为了能够更快捷地为纳税人服务，我们还向来办税的纳税人发放了纳税热线服务卡，以方便纳税人对具体的业务和政策进行咨询。截至目前，已向辖区内纳税人发放回访信400多封、评议卡及服务卡3000多张。在纳税服务质效回访中，在全区设立纳税服务联系点55个，向辖区内1000多户企业发放了纳税服务评议表，一年来累计落实反馈意见100余条，对纳税服务工作起到了良好的推动作用。</w:t>
      </w:r>
    </w:p>
    <w:p>
      <w:pPr>
        <w:ind w:left="0" w:right="0" w:firstLine="560"/>
        <w:spacing w:before="450" w:after="450" w:line="312" w:lineRule="auto"/>
      </w:pPr>
      <w:r>
        <w:rPr>
          <w:rFonts w:ascii="宋体" w:hAnsi="宋体" w:eastAsia="宋体" w:cs="宋体"/>
          <w:color w:val="000"/>
          <w:sz w:val="28"/>
          <w:szCs w:val="28"/>
        </w:rPr>
        <w:t xml:space="preserve">在今年的“管理年”活动中，我们虽然取得了一些成绩，但与省局“五项管理”的规范化、科学化、精细化标准和市局党组的要求，以及兄弟单位取得的成效还有较大差距。在剩余的时间里，我们要进一步对照标准找差距，联系实际查不足，把“五项管理”工作抓出实效，以实现“管理年”活动的新突破。</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《地税局分局管理年活动情况汇报》来源于feisuxs，欢迎阅读地税局分局管理年活动情况汇报。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第五篇：2024年地税局政府责任书</w:t>
      </w:r>
    </w:p>
    <w:p>
      <w:pPr>
        <w:ind w:left="0" w:right="0" w:firstLine="560"/>
        <w:spacing w:before="450" w:after="450" w:line="312" w:lineRule="auto"/>
      </w:pPr>
      <w:r>
        <w:rPr>
          <w:rFonts w:ascii="宋体" w:hAnsi="宋体" w:eastAsia="宋体" w:cs="宋体"/>
          <w:color w:val="000"/>
          <w:sz w:val="28"/>
          <w:szCs w:val="28"/>
        </w:rPr>
        <w:t xml:space="preserve">余江县地税局2024主要工作目标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孙军样同志:</w:t>
      </w:r>
    </w:p>
    <w:p>
      <w:pPr>
        <w:ind w:left="0" w:right="0" w:firstLine="560"/>
        <w:spacing w:before="450" w:after="450" w:line="312" w:lineRule="auto"/>
      </w:pPr>
      <w:r>
        <w:rPr>
          <w:rFonts w:ascii="宋体" w:hAnsi="宋体" w:eastAsia="宋体" w:cs="宋体"/>
          <w:color w:val="000"/>
          <w:sz w:val="28"/>
          <w:szCs w:val="28"/>
        </w:rPr>
        <w:t xml:space="preserve">为全面完成今年全县国民经济和社会发展计划，根据层级管理和行政首长负责制，经县政府研究，要求你局在履行本部职能的过程中，重点实现下列工作目标：</w:t>
      </w:r>
    </w:p>
    <w:p>
      <w:pPr>
        <w:ind w:left="0" w:right="0" w:firstLine="560"/>
        <w:spacing w:before="450" w:after="450" w:line="312" w:lineRule="auto"/>
      </w:pPr>
      <w:r>
        <w:rPr>
          <w:rFonts w:ascii="宋体" w:hAnsi="宋体" w:eastAsia="宋体" w:cs="宋体"/>
          <w:color w:val="000"/>
          <w:sz w:val="28"/>
          <w:szCs w:val="28"/>
        </w:rPr>
        <w:t xml:space="preserve">1、积极组织收入，完成地税收入任务5.5亿元。（30分）</w:t>
      </w:r>
    </w:p>
    <w:p>
      <w:pPr>
        <w:ind w:left="0" w:right="0" w:firstLine="560"/>
        <w:spacing w:before="450" w:after="450" w:line="312" w:lineRule="auto"/>
      </w:pPr>
      <w:r>
        <w:rPr>
          <w:rFonts w:ascii="宋体" w:hAnsi="宋体" w:eastAsia="宋体" w:cs="宋体"/>
          <w:color w:val="000"/>
          <w:sz w:val="28"/>
          <w:szCs w:val="28"/>
        </w:rPr>
        <w:t xml:space="preserve">2、加强税源管理，落实信息管税，强化税收征管，做到应收尽收。（8分）</w:t>
      </w:r>
    </w:p>
    <w:p>
      <w:pPr>
        <w:ind w:left="0" w:right="0" w:firstLine="560"/>
        <w:spacing w:before="450" w:after="450" w:line="312" w:lineRule="auto"/>
      </w:pPr>
      <w:r>
        <w:rPr>
          <w:rFonts w:ascii="宋体" w:hAnsi="宋体" w:eastAsia="宋体" w:cs="宋体"/>
          <w:color w:val="000"/>
          <w:sz w:val="28"/>
          <w:szCs w:val="28"/>
        </w:rPr>
        <w:t xml:space="preserve">3、加强干部队伍建设，强化思想教育工作，深化税收业务培训，积极推进地税文化建设。（5分）</w:t>
      </w:r>
    </w:p>
    <w:p>
      <w:pPr>
        <w:ind w:left="0" w:right="0" w:firstLine="560"/>
        <w:spacing w:before="450" w:after="450" w:line="312" w:lineRule="auto"/>
      </w:pPr>
      <w:r>
        <w:rPr>
          <w:rFonts w:ascii="宋体" w:hAnsi="宋体" w:eastAsia="宋体" w:cs="宋体"/>
          <w:color w:val="000"/>
          <w:sz w:val="28"/>
          <w:szCs w:val="28"/>
        </w:rPr>
        <w:t xml:space="preserve">4、认真落实各项税收优惠政策，支持和服务全民创业，不断优化纳税服务。（5分）</w:t>
      </w:r>
    </w:p>
    <w:p>
      <w:pPr>
        <w:ind w:left="0" w:right="0" w:firstLine="560"/>
        <w:spacing w:before="450" w:after="450" w:line="312" w:lineRule="auto"/>
      </w:pPr>
      <w:r>
        <w:rPr>
          <w:rFonts w:ascii="宋体" w:hAnsi="宋体" w:eastAsia="宋体" w:cs="宋体"/>
          <w:color w:val="000"/>
          <w:sz w:val="28"/>
          <w:szCs w:val="28"/>
        </w:rPr>
        <w:t xml:space="preserve">5、积极做好新农村建设帮扶工作，确保各项帮扶资金足额落实到位。（6分）</w:t>
      </w:r>
    </w:p>
    <w:p>
      <w:pPr>
        <w:ind w:left="0" w:right="0" w:firstLine="560"/>
        <w:spacing w:before="450" w:after="450" w:line="312" w:lineRule="auto"/>
      </w:pPr>
      <w:r>
        <w:rPr>
          <w:rFonts w:ascii="宋体" w:hAnsi="宋体" w:eastAsia="宋体" w:cs="宋体"/>
          <w:color w:val="000"/>
          <w:sz w:val="28"/>
          <w:szCs w:val="28"/>
        </w:rPr>
        <w:t xml:space="preserve">6、坚持依法行政，积极配合县行政服务中心做好行政审批改革工作。（6分）</w:t>
      </w:r>
    </w:p>
    <w:p>
      <w:pPr>
        <w:ind w:left="0" w:right="0" w:firstLine="560"/>
        <w:spacing w:before="450" w:after="450" w:line="312" w:lineRule="auto"/>
      </w:pPr>
      <w:r>
        <w:rPr>
          <w:rFonts w:ascii="宋体" w:hAnsi="宋体" w:eastAsia="宋体" w:cs="宋体"/>
          <w:color w:val="000"/>
          <w:sz w:val="28"/>
          <w:szCs w:val="28"/>
        </w:rPr>
        <w:t xml:space="preserve">7、做好标准化建设工作；抓好集中整治影响发展环境的干部作风突出问题活动，不断优化政务环境；按时按质完成政府布置的各项工作任务，确保政令畅通。（15分）</w:t>
      </w:r>
    </w:p>
    <w:p>
      <w:pPr>
        <w:ind w:left="0" w:right="0" w:firstLine="560"/>
        <w:spacing w:before="450" w:after="450" w:line="312" w:lineRule="auto"/>
      </w:pPr>
      <w:r>
        <w:rPr>
          <w:rFonts w:ascii="宋体" w:hAnsi="宋体" w:eastAsia="宋体" w:cs="宋体"/>
          <w:color w:val="000"/>
          <w:sz w:val="28"/>
          <w:szCs w:val="28"/>
        </w:rPr>
        <w:t xml:space="preserve">8、积极做好安商工作，为招商引资工作创造优良环境；认真做好建议提案办理工作，完成政务公开及县政府门户网站信息报送任务。（7分）</w:t>
      </w:r>
    </w:p>
    <w:p>
      <w:pPr>
        <w:ind w:left="0" w:right="0" w:firstLine="560"/>
        <w:spacing w:before="450" w:after="450" w:line="312" w:lineRule="auto"/>
      </w:pPr>
      <w:r>
        <w:rPr>
          <w:rFonts w:ascii="宋体" w:hAnsi="宋体" w:eastAsia="宋体" w:cs="宋体"/>
          <w:color w:val="000"/>
          <w:sz w:val="28"/>
          <w:szCs w:val="28"/>
        </w:rPr>
        <w:t xml:space="preserve">9、抓好本部门统计、依法行政、廉政建设、信访、计划生育、综合管理、安全生产、档案管理工作。（8分）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2025-04-20T18:29:47+08:00</dcterms:created>
  <dcterms:modified xsi:type="dcterms:W3CDTF">2025-04-20T18:29:47+08:00</dcterms:modified>
</cp:coreProperties>
</file>

<file path=docProps/custom.xml><?xml version="1.0" encoding="utf-8"?>
<Properties xmlns="http://schemas.openxmlformats.org/officeDocument/2006/custom-properties" xmlns:vt="http://schemas.openxmlformats.org/officeDocument/2006/docPropsVTypes"/>
</file>