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2025年上半年新乡国民经济运行情况分析报告</w:t>
      </w:r>
      <w:bookmarkEnd w:id="1"/>
    </w:p>
    <w:p>
      <w:pPr>
        <w:jc w:val="center"/>
        <w:spacing w:before="0" w:after="450"/>
      </w:pPr>
      <w:r>
        <w:rPr>
          <w:rFonts w:ascii="Arial" w:hAnsi="Arial" w:eastAsia="Arial" w:cs="Arial"/>
          <w:color w:val="999999"/>
          <w:sz w:val="20"/>
          <w:szCs w:val="20"/>
        </w:rPr>
        <w:t xml:space="preserve">来源：网络  作者：雨雪飘飘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第一篇：2024年上半年新乡国民经济运行情况分析报告2024年上半年新乡国民经济运行情况分析报告来源： 新乡综合科编辑：新乡综合科2024年以来，伴随着外部市场环境的逐步回暖和各项政策措施效应的进一步显现，全市抢抓机遇，真抓实干，积极推动...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第一篇：2025年上半年新乡国民经济运行情况分析报告</w:t>
      </w:r>
    </w:p>
    <w:p>
      <w:pPr>
        <w:ind w:left="0" w:right="0" w:firstLine="560"/>
        <w:spacing w:before="450" w:after="450" w:line="312" w:lineRule="auto"/>
      </w:pPr>
      <w:r>
        <w:rPr>
          <w:rFonts w:ascii="宋体" w:hAnsi="宋体" w:eastAsia="宋体" w:cs="宋体"/>
          <w:color w:val="000"/>
          <w:sz w:val="28"/>
          <w:szCs w:val="28"/>
        </w:rPr>
        <w:t xml:space="preserve">2025年上半年新乡国民经济运行情况分析报告</w:t>
      </w:r>
    </w:p>
    <w:p>
      <w:pPr>
        <w:ind w:left="0" w:right="0" w:firstLine="560"/>
        <w:spacing w:before="450" w:after="450" w:line="312" w:lineRule="auto"/>
      </w:pPr>
      <w:r>
        <w:rPr>
          <w:rFonts w:ascii="宋体" w:hAnsi="宋体" w:eastAsia="宋体" w:cs="宋体"/>
          <w:color w:val="000"/>
          <w:sz w:val="28"/>
          <w:szCs w:val="28"/>
        </w:rPr>
        <w:t xml:space="preserve">来源： 新乡综合科编辑：新乡综合科</w:t>
      </w:r>
    </w:p>
    <w:p>
      <w:pPr>
        <w:ind w:left="0" w:right="0" w:firstLine="560"/>
        <w:spacing w:before="450" w:after="450" w:line="312" w:lineRule="auto"/>
      </w:pPr>
      <w:r>
        <w:rPr>
          <w:rFonts w:ascii="宋体" w:hAnsi="宋体" w:eastAsia="宋体" w:cs="宋体"/>
          <w:color w:val="000"/>
          <w:sz w:val="28"/>
          <w:szCs w:val="28"/>
        </w:rPr>
        <w:t xml:space="preserve">2025年以来，伴随着外部市场环境的逐步回暖和各项政策措施效应的进一步显现，全市抢抓机遇，真抓实干，积极推动经济发展方式转变和经济结构调整，经济运行状况较好，初步测算，上半年全市GDP增长17.1%。</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(一)农业生产形势稳定</w:t>
      </w:r>
    </w:p>
    <w:p>
      <w:pPr>
        <w:ind w:left="0" w:right="0" w:firstLine="560"/>
        <w:spacing w:before="450" w:after="450" w:line="312" w:lineRule="auto"/>
      </w:pPr>
      <w:r>
        <w:rPr>
          <w:rFonts w:ascii="宋体" w:hAnsi="宋体" w:eastAsia="宋体" w:cs="宋体"/>
          <w:color w:val="000"/>
          <w:sz w:val="28"/>
          <w:szCs w:val="28"/>
        </w:rPr>
        <w:t xml:space="preserve">夏粮总产、单产再创新高。新乡市夏粮喜获丰收，已连续八年增产，粮食总产量和单位产量再创历史新高。今年夏粮生产，我市大力推广土壤深耕和配方施肥技术措施，全市深耕面积100余万亩，秸秆还田300余万亩，配方施肥470万亩，种子包衣和拌种350.7万亩，“西农979”、“郑麦366”等五个主导品种占麦播面积的75.8%，全市落实高产创建万亩示范方34个、面积82.2万亩。据初步统计，我市夏粮播种面积503.56万亩，同比增长0.3%；单产444.2公斤，增幅0.4%，总产223.68万吨，增幅0.8%。</w:t>
      </w:r>
    </w:p>
    <w:p>
      <w:pPr>
        <w:ind w:left="0" w:right="0" w:firstLine="560"/>
        <w:spacing w:before="450" w:after="450" w:line="312" w:lineRule="auto"/>
      </w:pPr>
      <w:r>
        <w:rPr>
          <w:rFonts w:ascii="宋体" w:hAnsi="宋体" w:eastAsia="宋体" w:cs="宋体"/>
          <w:color w:val="000"/>
          <w:sz w:val="28"/>
          <w:szCs w:val="28"/>
        </w:rPr>
        <w:t xml:space="preserve">畜牧业稳定发展。生猪下滑的不利局面得以扭转，养殖形势逐渐向好。据调研，新乡市生猪散养户较去年年底减少60%，规模化大型生猪养殖企业增加，生猪规模养殖比重达到83%，抗风险能力明显增强。目前我市规模化养猪场2200个，生猪养殖更加规范化、规模化。据初步统计，截止到上半年，生猪存栏305.94万头，同比增长19.6%；生猪出栏156.51万头，同比增长2.8%。上半年全市实现肉类总产17万吨，同比增长5.6%；蛋类产量19.07万吨，同比增长11.6%；奶类产量16.47万吨，同比增长14.3%。</w:t>
      </w:r>
    </w:p>
    <w:p>
      <w:pPr>
        <w:ind w:left="0" w:right="0" w:firstLine="560"/>
        <w:spacing w:before="450" w:after="450" w:line="312" w:lineRule="auto"/>
      </w:pPr>
      <w:r>
        <w:rPr>
          <w:rFonts w:ascii="宋体" w:hAnsi="宋体" w:eastAsia="宋体" w:cs="宋体"/>
          <w:color w:val="000"/>
          <w:sz w:val="28"/>
          <w:szCs w:val="28"/>
        </w:rPr>
        <w:t xml:space="preserve">（二）工业生产、效益快速增长</w:t>
      </w:r>
    </w:p>
    <w:p>
      <w:pPr>
        <w:ind w:left="0" w:right="0" w:firstLine="560"/>
        <w:spacing w:before="450" w:after="450" w:line="312" w:lineRule="auto"/>
      </w:pPr>
      <w:r>
        <w:rPr>
          <w:rFonts w:ascii="宋体" w:hAnsi="宋体" w:eastAsia="宋体" w:cs="宋体"/>
          <w:color w:val="000"/>
          <w:sz w:val="28"/>
          <w:szCs w:val="28"/>
        </w:rPr>
        <w:t xml:space="preserve">上半年，全市规模以上工业累计用电量59.90亿千瓦时，同比增长32.5%。实现规模以上工业增加值244.48亿元，同比增长29.2%，增速比去年同期加快19.9个百分点，比去年全年加快13.1个百分点。</w:t>
      </w:r>
    </w:p>
    <w:p>
      <w:pPr>
        <w:ind w:left="0" w:right="0" w:firstLine="560"/>
        <w:spacing w:before="450" w:after="450" w:line="312" w:lineRule="auto"/>
      </w:pPr>
      <w:r>
        <w:rPr>
          <w:rFonts w:ascii="宋体" w:hAnsi="宋体" w:eastAsia="宋体" w:cs="宋体"/>
          <w:color w:val="000"/>
          <w:sz w:val="28"/>
          <w:szCs w:val="28"/>
        </w:rPr>
        <w:t xml:space="preserve">2025年以来新乡市规模以上工业增加值增速（%）</w:t>
      </w:r>
    </w:p>
    <w:p>
      <w:pPr>
        <w:ind w:left="0" w:right="0" w:firstLine="560"/>
        <w:spacing w:before="450" w:after="450" w:line="312" w:lineRule="auto"/>
      </w:pPr>
      <w:r>
        <w:rPr>
          <w:rFonts w:ascii="宋体" w:hAnsi="宋体" w:eastAsia="宋体" w:cs="宋体"/>
          <w:color w:val="000"/>
          <w:sz w:val="28"/>
          <w:szCs w:val="28"/>
        </w:rPr>
        <w:t xml:space="preserve">重工业增势强劲。上半年，重工业增加值129.77亿元，同比增长33.1%，比轻工业高</w:t>
      </w:r>
    </w:p>
    <w:p>
      <w:pPr>
        <w:ind w:left="0" w:right="0" w:firstLine="560"/>
        <w:spacing w:before="450" w:after="450" w:line="312" w:lineRule="auto"/>
      </w:pPr>
      <w:r>
        <w:rPr>
          <w:rFonts w:ascii="宋体" w:hAnsi="宋体" w:eastAsia="宋体" w:cs="宋体"/>
          <w:color w:val="000"/>
          <w:sz w:val="28"/>
          <w:szCs w:val="28"/>
        </w:rPr>
        <w:t xml:space="preserve">8.1个百分点；比上年同期加快24.6个百分点；比去年全年加快14.2个百分点。</w:t>
      </w:r>
    </w:p>
    <w:p>
      <w:pPr>
        <w:ind w:left="0" w:right="0" w:firstLine="560"/>
        <w:spacing w:before="450" w:after="450" w:line="312" w:lineRule="auto"/>
      </w:pPr>
      <w:r>
        <w:rPr>
          <w:rFonts w:ascii="宋体" w:hAnsi="宋体" w:eastAsia="宋体" w:cs="宋体"/>
          <w:color w:val="000"/>
          <w:sz w:val="28"/>
          <w:szCs w:val="28"/>
        </w:rPr>
        <w:t xml:space="preserve">多数产品产量保持增长。上半年，全市25种主要产品中，有20种产品比去年同期有所增长，增产面达80.0%，分别比去年同期、去年全年和今年一季度提高4个、36个和24个百分点。能源产品中，原煤增产91.5%，电力增产30.5%。冶金产品中，钢材增产21.0%,铜材增产14.9%。消费工业品中，白酒增产61.3%，家用电冰箱增产12.7%。纺织类产品中，服装增产1.9%，化学纤维增产34.6%，纱增产39.6%，布增产8.9%。其他产品中，化学药品原药增产36.8%，方便食品增产187.0%，软饮料增产100.8%，汽车配件增产91.4%，起重设备增产55.8%。</w:t>
      </w:r>
    </w:p>
    <w:p>
      <w:pPr>
        <w:ind w:left="0" w:right="0" w:firstLine="560"/>
        <w:spacing w:before="450" w:after="450" w:line="312" w:lineRule="auto"/>
      </w:pPr>
      <w:r>
        <w:rPr>
          <w:rFonts w:ascii="宋体" w:hAnsi="宋体" w:eastAsia="宋体" w:cs="宋体"/>
          <w:color w:val="000"/>
          <w:sz w:val="28"/>
          <w:szCs w:val="28"/>
        </w:rPr>
        <w:t xml:space="preserve">行业普涨格局稳定。上半年，全市34个规模以上工业行业中，有29个行业同比实现正增长，行业增长覆盖面与一季度持平，比去年同期和去年全年分别提高7.2和0.9个百分点。</w:t>
      </w:r>
    </w:p>
    <w:p>
      <w:pPr>
        <w:ind w:left="0" w:right="0" w:firstLine="560"/>
        <w:spacing w:before="450" w:after="450" w:line="312" w:lineRule="auto"/>
      </w:pPr>
      <w:r>
        <w:rPr>
          <w:rFonts w:ascii="宋体" w:hAnsi="宋体" w:eastAsia="宋体" w:cs="宋体"/>
          <w:color w:val="000"/>
          <w:sz w:val="28"/>
          <w:szCs w:val="28"/>
        </w:rPr>
        <w:t xml:space="preserve">规模以上工业增加值增速超过全市平均水平的有9个行业，分别是通信设备、计算机及其他电子设备制造业128.9%；煤炭开采和洗选业94.1%；木材加工及木、竹、藤、棕、草制品业64.8%；皮革、毛皮、羽毛（绒）及其制品业43.6%；通用设备制造业41.3%；医药制造业40.3%；造纸及纸制品业34.2%；电力、热力的生产和供应业33.6%；食品制造业30.0%。</w:t>
      </w:r>
    </w:p>
    <w:p>
      <w:pPr>
        <w:ind w:left="0" w:right="0" w:firstLine="560"/>
        <w:spacing w:before="450" w:after="450" w:line="312" w:lineRule="auto"/>
      </w:pPr>
      <w:r>
        <w:rPr>
          <w:rFonts w:ascii="宋体" w:hAnsi="宋体" w:eastAsia="宋体" w:cs="宋体"/>
          <w:color w:val="000"/>
          <w:sz w:val="28"/>
          <w:szCs w:val="28"/>
        </w:rPr>
        <w:t xml:space="preserve">企业收入高开稳走。据初步统计，上半年全市规模以上工业实现主营业务收入1017.19亿元，同比增长40.6%，增幅分别比去年同期和去年全年加快20.4个和9个百分点；今年以来走势平稳，增幅与一季度持平。</w:t>
      </w:r>
    </w:p>
    <w:p>
      <w:pPr>
        <w:ind w:left="0" w:right="0" w:firstLine="560"/>
        <w:spacing w:before="450" w:after="450" w:line="312" w:lineRule="auto"/>
      </w:pPr>
      <w:r>
        <w:rPr>
          <w:rFonts w:ascii="宋体" w:hAnsi="宋体" w:eastAsia="宋体" w:cs="宋体"/>
          <w:color w:val="000"/>
          <w:sz w:val="28"/>
          <w:szCs w:val="28"/>
        </w:rPr>
        <w:t xml:space="preserve">效益水平显著提高。据初步统计，上半年全市规模以上实现利润69.02亿元，增长43.6%，比去年同期和去年全年加快22.4个和5.2个百分点；亏损企业亏损额由去年同期的2.40亿元下降到今年上半年的1.13亿元，同比少亏损1.27亿元。</w:t>
      </w:r>
    </w:p>
    <w:p>
      <w:pPr>
        <w:ind w:left="0" w:right="0" w:firstLine="560"/>
        <w:spacing w:before="450" w:after="450" w:line="312" w:lineRule="auto"/>
      </w:pPr>
      <w:r>
        <w:rPr>
          <w:rFonts w:ascii="宋体" w:hAnsi="宋体" w:eastAsia="宋体" w:cs="宋体"/>
          <w:color w:val="000"/>
          <w:sz w:val="28"/>
          <w:szCs w:val="28"/>
        </w:rPr>
        <w:t xml:space="preserve">2025年以来新乡市规模以上工业利润增速（%）</w:t>
      </w:r>
    </w:p>
    <w:p>
      <w:pPr>
        <w:ind w:left="0" w:right="0" w:firstLine="560"/>
        <w:spacing w:before="450" w:after="450" w:line="312" w:lineRule="auto"/>
      </w:pPr>
      <w:r>
        <w:rPr>
          <w:rFonts w:ascii="宋体" w:hAnsi="宋体" w:eastAsia="宋体" w:cs="宋体"/>
          <w:color w:val="000"/>
          <w:sz w:val="28"/>
          <w:szCs w:val="28"/>
        </w:rPr>
        <w:t xml:space="preserve">企业资金运作和经营管理比较有效。上半年，全市工业企业资本保值率为106.96%，比去年同期提高2.1个百分点；企业对三项期间费用的控制较为有力，营业费用、管理费用和财务费用的增长幅度分别低于主营业务收入增幅33.4个、15.8个和20.8个百分点。</w:t>
      </w:r>
    </w:p>
    <w:p>
      <w:pPr>
        <w:ind w:left="0" w:right="0" w:firstLine="560"/>
        <w:spacing w:before="450" w:after="450" w:line="312" w:lineRule="auto"/>
      </w:pPr>
      <w:r>
        <w:rPr>
          <w:rFonts w:ascii="宋体" w:hAnsi="宋体" w:eastAsia="宋体" w:cs="宋体"/>
          <w:color w:val="000"/>
          <w:sz w:val="28"/>
          <w:szCs w:val="28"/>
        </w:rPr>
        <w:t xml:space="preserve">（三）固定资产投资规模继续扩大</w:t>
      </w:r>
    </w:p>
    <w:p>
      <w:pPr>
        <w:ind w:left="0" w:right="0" w:firstLine="560"/>
        <w:spacing w:before="450" w:after="450" w:line="312" w:lineRule="auto"/>
      </w:pPr>
      <w:r>
        <w:rPr>
          <w:rFonts w:ascii="宋体" w:hAnsi="宋体" w:eastAsia="宋体" w:cs="宋体"/>
          <w:color w:val="000"/>
          <w:sz w:val="28"/>
          <w:szCs w:val="28"/>
        </w:rPr>
        <w:t xml:space="preserve">上半年，全市完成城镇固定资产投资450.96亿元，同比增长19.8%。其中，第二产业完成投资276.36亿元，同比增长17.8%；第三产业完成投资164.19亿元，同比增长29.6%。工业投资稳步增长。上半年，全市工业完成投资276.36亿元，同比增长17.8%；总量占城镇投资的比重为61.3%，对城镇投资增长的贡献率为56.1%，拉动城镇投资增长11.1个百分点。</w:t>
      </w:r>
    </w:p>
    <w:p>
      <w:pPr>
        <w:ind w:left="0" w:right="0" w:firstLine="560"/>
        <w:spacing w:before="450" w:after="450" w:line="312" w:lineRule="auto"/>
      </w:pPr>
      <w:r>
        <w:rPr>
          <w:rFonts w:ascii="宋体" w:hAnsi="宋体" w:eastAsia="宋体" w:cs="宋体"/>
          <w:color w:val="000"/>
          <w:sz w:val="28"/>
          <w:szCs w:val="28"/>
        </w:rPr>
        <w:t xml:space="preserve">民间投资继续加大。上半年，全市民间投资完成377.34亿元，同比增长20.6%，比城镇投资增速高0.8个百分点，占城镇投资的比重为83.7%，对城镇投资增长的贡献率为86.5%，拉动全市城镇投资增长17.1个百分点。</w:t>
      </w:r>
    </w:p>
    <w:p>
      <w:pPr>
        <w:ind w:left="0" w:right="0" w:firstLine="560"/>
        <w:spacing w:before="450" w:after="450" w:line="312" w:lineRule="auto"/>
      </w:pPr>
      <w:r>
        <w:rPr>
          <w:rFonts w:ascii="宋体" w:hAnsi="宋体" w:eastAsia="宋体" w:cs="宋体"/>
          <w:color w:val="000"/>
          <w:sz w:val="28"/>
          <w:szCs w:val="28"/>
        </w:rPr>
        <w:t xml:space="preserve">亿元以上项目完成投资稳步推进。上半年，全市城镇亿元以上项目208个，比去年同期增加83个；完成投资137.15亿元，同比增长 66.5%。其中，新开工亿元以上项目99个，比去年同期增加59个；计划投资254.25亿元，是去年同期的2.46倍；完成投资61.62亿元，同比增长1.8倍。</w:t>
      </w:r>
    </w:p>
    <w:p>
      <w:pPr>
        <w:ind w:left="0" w:right="0" w:firstLine="560"/>
        <w:spacing w:before="450" w:after="450" w:line="312" w:lineRule="auto"/>
      </w:pPr>
      <w:r>
        <w:rPr>
          <w:rFonts w:ascii="宋体" w:hAnsi="宋体" w:eastAsia="宋体" w:cs="宋体"/>
          <w:color w:val="000"/>
          <w:sz w:val="28"/>
          <w:szCs w:val="28"/>
        </w:rPr>
        <w:t xml:space="preserve">（四）社会消费品市场稳定繁荣</w:t>
      </w:r>
    </w:p>
    <w:p>
      <w:pPr>
        <w:ind w:left="0" w:right="0" w:firstLine="560"/>
        <w:spacing w:before="450" w:after="450" w:line="312" w:lineRule="auto"/>
      </w:pPr>
      <w:r>
        <w:rPr>
          <w:rFonts w:ascii="宋体" w:hAnsi="宋体" w:eastAsia="宋体" w:cs="宋体"/>
          <w:color w:val="000"/>
          <w:sz w:val="28"/>
          <w:szCs w:val="28"/>
        </w:rPr>
        <w:t xml:space="preserve">上半年，全市累计实现社会消费品零售总额181.25亿元，同比增长18.7%，增速同比加快3.7个百分点，比一季度加快0.7个百分点。分地区看，城镇实现零售额157.68亿元，同比增长19.4%；农村实现零售额23.57亿元，同比增长13.7%。分行业看，批发业实现零售额20.99亿元，同比增长22.1％；零售业实现零售额138.85亿元，同比增长18.5％；住宿业实现零售额1.62亿元，同比增长19.8％；餐饮业实现零售额19.79亿元，同比增长16.3%。分企业类型看，批零住餐企业实现零售额71.76亿元，同比增长30.8%；批零住餐个体实现零售额109.49亿元，同比增长13%。</w:t>
      </w:r>
    </w:p>
    <w:p>
      <w:pPr>
        <w:ind w:left="0" w:right="0" w:firstLine="560"/>
        <w:spacing w:before="450" w:after="450" w:line="312" w:lineRule="auto"/>
      </w:pPr>
      <w:r>
        <w:rPr>
          <w:rFonts w:ascii="宋体" w:hAnsi="宋体" w:eastAsia="宋体" w:cs="宋体"/>
          <w:color w:val="000"/>
          <w:sz w:val="28"/>
          <w:szCs w:val="28"/>
        </w:rPr>
        <w:t xml:space="preserve">（五）存贷款余额继续增加</w:t>
      </w:r>
    </w:p>
    <w:p>
      <w:pPr>
        <w:ind w:left="0" w:right="0" w:firstLine="560"/>
        <w:spacing w:before="450" w:after="450" w:line="312" w:lineRule="auto"/>
      </w:pPr>
      <w:r>
        <w:rPr>
          <w:rFonts w:ascii="宋体" w:hAnsi="宋体" w:eastAsia="宋体" w:cs="宋体"/>
          <w:color w:val="000"/>
          <w:sz w:val="28"/>
          <w:szCs w:val="28"/>
        </w:rPr>
        <w:t xml:space="preserve">6月份，全市金融机构人民币各项存款稳步上扬，各项贷款大幅增长。截止6月末，全市金融机构人民币各项存款余额1105.29亿元,比上月增加31.15亿元，比年初增加164.31亿元，同比增长17.2%。各项贷款余额690.57亿元,比上月增加29.39亿元，比年初增加69.66亿元，同比增长16.8%。</w:t>
      </w:r>
    </w:p>
    <w:p>
      <w:pPr>
        <w:ind w:left="0" w:right="0" w:firstLine="560"/>
        <w:spacing w:before="450" w:after="450" w:line="312" w:lineRule="auto"/>
      </w:pPr>
      <w:r>
        <w:rPr>
          <w:rFonts w:ascii="宋体" w:hAnsi="宋体" w:eastAsia="宋体" w:cs="宋体"/>
          <w:color w:val="000"/>
          <w:sz w:val="28"/>
          <w:szCs w:val="28"/>
        </w:rPr>
        <w:t xml:space="preserve">（六）物价水平同比温和上涨</w:t>
      </w:r>
    </w:p>
    <w:p>
      <w:pPr>
        <w:ind w:left="0" w:right="0" w:firstLine="560"/>
        <w:spacing w:before="450" w:after="450" w:line="312" w:lineRule="auto"/>
      </w:pPr>
      <w:r>
        <w:rPr>
          <w:rFonts w:ascii="宋体" w:hAnsi="宋体" w:eastAsia="宋体" w:cs="宋体"/>
          <w:color w:val="000"/>
          <w:sz w:val="28"/>
          <w:szCs w:val="28"/>
        </w:rPr>
        <w:t xml:space="preserve">1-6月份，全市居民消费价格指数为102.4，同比上涨2.4%，涨幅与1-5月份持平。分类别看，居民消费价格八个组成部分呈现“四升”、“一平”、“三降”运行态势。“四升”，即食品类、烟酒及用品类、医疗保健和居住类物价上升，同比分别上涨7.4%、1.6%、0.9%和</w:t>
      </w:r>
    </w:p>
    <w:p>
      <w:pPr>
        <w:ind w:left="0" w:right="0" w:firstLine="560"/>
        <w:spacing w:before="450" w:after="450" w:line="312" w:lineRule="auto"/>
      </w:pPr>
      <w:r>
        <w:rPr>
          <w:rFonts w:ascii="宋体" w:hAnsi="宋体" w:eastAsia="宋体" w:cs="宋体"/>
          <w:color w:val="000"/>
          <w:sz w:val="28"/>
          <w:szCs w:val="28"/>
        </w:rPr>
        <w:t xml:space="preserve">2.8%。“一平”，即家庭设备用品及维修服务类物价与去年同期持平。“三降”，即衣着类、交通和通信类、娱乐教育文化用品类物价下降，同比分别下降4.4%、0.4%和0.5%。</w:t>
      </w:r>
    </w:p>
    <w:p>
      <w:pPr>
        <w:ind w:left="0" w:right="0" w:firstLine="560"/>
        <w:spacing w:before="450" w:after="450" w:line="312" w:lineRule="auto"/>
      </w:pPr>
      <w:r>
        <w:rPr>
          <w:rFonts w:ascii="宋体" w:hAnsi="宋体" w:eastAsia="宋体" w:cs="宋体"/>
          <w:color w:val="000"/>
          <w:sz w:val="28"/>
          <w:szCs w:val="28"/>
        </w:rPr>
        <w:t xml:space="preserve">（七）财政收入快速增长</w:t>
      </w:r>
    </w:p>
    <w:p>
      <w:pPr>
        <w:ind w:left="0" w:right="0" w:firstLine="560"/>
        <w:spacing w:before="450" w:after="450" w:line="312" w:lineRule="auto"/>
      </w:pPr>
      <w:r>
        <w:rPr>
          <w:rFonts w:ascii="宋体" w:hAnsi="宋体" w:eastAsia="宋体" w:cs="宋体"/>
          <w:color w:val="000"/>
          <w:sz w:val="28"/>
          <w:szCs w:val="28"/>
        </w:rPr>
        <w:t xml:space="preserve">上半年，全市完成财政一般预算收入37.37亿元，同比增长28.3%。其中，税收收入完成26.45亿元，同比增长35%。分部门看，国税部门完成收入7.06亿元，同比增长28.1%；地税部门完成收入16.73亿元，同比增长35.2%；财政部门完成收入13.54亿元，同比增长20.6%。完成财政一般预算支出58.04亿元，同比增长13.6%。</w:t>
      </w:r>
    </w:p>
    <w:p>
      <w:pPr>
        <w:ind w:left="0" w:right="0" w:firstLine="560"/>
        <w:spacing w:before="450" w:after="450" w:line="312" w:lineRule="auto"/>
      </w:pPr>
      <w:r>
        <w:rPr>
          <w:rFonts w:ascii="宋体" w:hAnsi="宋体" w:eastAsia="宋体" w:cs="宋体"/>
          <w:color w:val="000"/>
          <w:sz w:val="28"/>
          <w:szCs w:val="28"/>
        </w:rPr>
        <w:t xml:space="preserve">二、经济运行中存在的突出问题</w:t>
      </w:r>
    </w:p>
    <w:p>
      <w:pPr>
        <w:ind w:left="0" w:right="0" w:firstLine="560"/>
        <w:spacing w:before="450" w:after="450" w:line="312" w:lineRule="auto"/>
      </w:pPr>
      <w:r>
        <w:rPr>
          <w:rFonts w:ascii="宋体" w:hAnsi="宋体" w:eastAsia="宋体" w:cs="宋体"/>
          <w:color w:val="000"/>
          <w:sz w:val="28"/>
          <w:szCs w:val="28"/>
        </w:rPr>
        <w:t xml:space="preserve">从上半年全市经济运行的表现看，总体运行情况较好。但是，制约全市经济增长的因素依然较多，存在的突出问题主要有：规模以上工业增加值增速回落行业逐月增多；工业利润增速下滑；高技术产业投资增速虽然出现反弹，但仍与生产状况不相适应；完成投资与到位资金增速双双下行，民间投资前景不明。</w:t>
      </w:r>
    </w:p>
    <w:p>
      <w:pPr>
        <w:ind w:left="0" w:right="0" w:firstLine="560"/>
        <w:spacing w:before="450" w:after="450" w:line="312" w:lineRule="auto"/>
      </w:pPr>
      <w:r>
        <w:rPr>
          <w:rFonts w:ascii="宋体" w:hAnsi="宋体" w:eastAsia="宋体" w:cs="宋体"/>
          <w:color w:val="000"/>
          <w:sz w:val="28"/>
          <w:szCs w:val="28"/>
        </w:rPr>
        <w:t xml:space="preserve">（一）规模以上工业增加值增速回落行业逐月增多</w:t>
      </w:r>
    </w:p>
    <w:p>
      <w:pPr>
        <w:ind w:left="0" w:right="0" w:firstLine="560"/>
        <w:spacing w:before="450" w:after="450" w:line="312" w:lineRule="auto"/>
      </w:pPr>
      <w:r>
        <w:rPr>
          <w:rFonts w:ascii="宋体" w:hAnsi="宋体" w:eastAsia="宋体" w:cs="宋体"/>
          <w:color w:val="000"/>
          <w:sz w:val="28"/>
          <w:szCs w:val="28"/>
        </w:rPr>
        <w:t xml:space="preserve">进入5月份以来，全市规模以上工业增加值增速回落行业呈现出了逐月增多的运行态势。1-5月份，全市34个规模以上工业行业中，有16个行业增加值增速较1-4月份回落，行业增速回落面达47.1%。1-6月份，行业增加值增速回落状况并没有得到遏制。34个规模以上工业大类中，有24个行业增加值增速较1-5月份回落，行业增速回落面在1-5月份的基础上，又扩大了23.5个百分点。在这些增加值增速回落行业中，金属制品行业、交通运输设备制造行业和化学纤维制造行业累计增加值增速已经连续5个月出现回落，钢铁行业累计增加值增速已经连续4个月出现回落，非金属矿物制品行业、橡胶制品行业和饮料制造行业已经连续3个月出现回落。由于去年基数“前低后高”的影响，规模以上工业增加值增速回落虽然是必然趋势，但是，近两个月的回落幅度的急剧程度与回落行业的特性，均应引起我们的高度重视，需要我们予以审慎地对待。</w:t>
      </w:r>
    </w:p>
    <w:p>
      <w:pPr>
        <w:ind w:left="0" w:right="0" w:firstLine="560"/>
        <w:spacing w:before="450" w:after="450" w:line="312" w:lineRule="auto"/>
      </w:pPr>
      <w:r>
        <w:rPr>
          <w:rFonts w:ascii="宋体" w:hAnsi="宋体" w:eastAsia="宋体" w:cs="宋体"/>
          <w:color w:val="000"/>
          <w:sz w:val="28"/>
          <w:szCs w:val="28"/>
        </w:rPr>
        <w:t xml:space="preserve">（二）工业利润、工业用电量增速下滑</w:t>
      </w:r>
    </w:p>
    <w:p>
      <w:pPr>
        <w:ind w:left="0" w:right="0" w:firstLine="560"/>
        <w:spacing w:before="450" w:after="450" w:line="312" w:lineRule="auto"/>
      </w:pPr>
      <w:r>
        <w:rPr>
          <w:rFonts w:ascii="宋体" w:hAnsi="宋体" w:eastAsia="宋体" w:cs="宋体"/>
          <w:color w:val="000"/>
          <w:sz w:val="28"/>
          <w:szCs w:val="28"/>
        </w:rPr>
        <w:t xml:space="preserve">今年以来，新乡市规模以上工业利润增速迅速回落，累计增速由2月份的70.6％迅速下降到6月的43.6％，增速比2、3、4、5月份分别下降27、15.6、14.8和3.4个百分点。全市34个行业大类中有18个行业6月的利润增速较2月出现回落，这18个行业2025年上半年累计实现利润总额29.91亿元，同比增长31％，比1-2月份利润增幅下降81.6个百分点，其中对全市利润增幅回落影响较大的行业有：化学原料及化学制品制造业下降235.4个百分点；煤炭开采和洗选业下降118.4个百分点；电气机械及器材制造业下降115.3个百分点；饮料制造业下降110.5个百分点；交通运输设备制造业下降69.7个百分点；农副食品加工业下降27.1个百分点；专用设备制造业下降26.8个百分点。从目前的情况看，今年工业的利润增幅逐月降低，到今年年底，新乡市规模以上工业利润增速很可能低于09年同期水平。</w:t>
      </w:r>
    </w:p>
    <w:p>
      <w:pPr>
        <w:ind w:left="0" w:right="0" w:firstLine="560"/>
        <w:spacing w:before="450" w:after="450" w:line="312" w:lineRule="auto"/>
      </w:pPr>
      <w:r>
        <w:rPr>
          <w:rFonts w:ascii="宋体" w:hAnsi="宋体" w:eastAsia="宋体" w:cs="宋体"/>
          <w:color w:val="000"/>
          <w:sz w:val="28"/>
          <w:szCs w:val="28"/>
        </w:rPr>
        <w:t xml:space="preserve">在工业生产和效益增速下滑的同时，工业用电量同步迅速回落。上半年，规模以上工业当月用电量同比增长24.8%，比4、5月份增幅分别低29.5和6.2个百分点； 4、5、6月份环比分别下降3.6%、20.2%和1.5%。</w:t>
      </w:r>
    </w:p>
    <w:p>
      <w:pPr>
        <w:ind w:left="0" w:right="0" w:firstLine="560"/>
        <w:spacing w:before="450" w:after="450" w:line="312" w:lineRule="auto"/>
      </w:pPr>
      <w:r>
        <w:rPr>
          <w:rFonts w:ascii="宋体" w:hAnsi="宋体" w:eastAsia="宋体" w:cs="宋体"/>
          <w:color w:val="000"/>
          <w:sz w:val="28"/>
          <w:szCs w:val="28"/>
        </w:rPr>
        <w:t xml:space="preserve">（三）高技术产业投资增速虽然出现反弹，但仍与生产状况不相适应</w:t>
      </w:r>
    </w:p>
    <w:p>
      <w:pPr>
        <w:ind w:left="0" w:right="0" w:firstLine="560"/>
        <w:spacing w:before="450" w:after="450" w:line="312" w:lineRule="auto"/>
      </w:pPr>
      <w:r>
        <w:rPr>
          <w:rFonts w:ascii="宋体" w:hAnsi="宋体" w:eastAsia="宋体" w:cs="宋体"/>
          <w:color w:val="000"/>
          <w:sz w:val="28"/>
          <w:szCs w:val="28"/>
        </w:rPr>
        <w:t xml:space="preserve">高技术产业的发展壮大是推动自主创新，实现全市经济综合实力提升的主要目的之一。但是，自1-3、4、5月份以来，全市高技术产业投资增速却出现了连续三个月下滑的局面，累计增速月均下行5.3个百分点。其中，生物医药行业累计增速月均下行12.1个百分点。虽然6月份当月高技术产业完成投资比去年当月净增了5.46亿元，但上半年高技术产业投资累计增速仅为5.7%，与高技术产业增加值累计增速二者之间相差37.2个百分点，差距仍然巨大。通过比较还可以发现，之所以高技术产业投资增速出现反弹，主要是由于生物医药行业当月完成投资增长41.8%所致。而与此同时，全市电子通信设备制造行业完成投资增速已经连续三个月出现下滑，并且，1-6月份的回落幅度与1-5月份的回落幅度相比，回落幅度扩大了0.3个百分点，局面尚未得到有效控制。</w:t>
      </w:r>
    </w:p>
    <w:p>
      <w:pPr>
        <w:ind w:left="0" w:right="0" w:firstLine="560"/>
        <w:spacing w:before="450" w:after="450" w:line="312" w:lineRule="auto"/>
      </w:pPr>
      <w:r>
        <w:rPr>
          <w:rFonts w:ascii="宋体" w:hAnsi="宋体" w:eastAsia="宋体" w:cs="宋体"/>
          <w:color w:val="000"/>
          <w:sz w:val="28"/>
          <w:szCs w:val="28"/>
        </w:rPr>
        <w:t xml:space="preserve">（四）完成投资与到位资金增速双双下行，民间投资前景不明</w:t>
      </w:r>
    </w:p>
    <w:p>
      <w:pPr>
        <w:ind w:left="0" w:right="0" w:firstLine="560"/>
        <w:spacing w:before="450" w:after="450" w:line="312" w:lineRule="auto"/>
      </w:pPr>
      <w:r>
        <w:rPr>
          <w:rFonts w:ascii="宋体" w:hAnsi="宋体" w:eastAsia="宋体" w:cs="宋体"/>
          <w:color w:val="000"/>
          <w:sz w:val="28"/>
          <w:szCs w:val="28"/>
        </w:rPr>
        <w:t xml:space="preserve">2025年已经进入后半年，国家为应对金融危机所启动的四万亿投资刺激政策将会逐渐消耗殆尽，急需民间投资承接投资拉动经济增长重担。但是，从上半年全市民间投资完成情况看，1-3月份增速比1-2月份下降4.9个百分点，1-4月份比1-3月份下降4个百分点，1-5月份比1-4月份下降2.9个百分点，1-6月份比1-5月份下降2.8个百分点。不仅如此，从城镇投资自筹资金的到位情况看，进入5月份以来，累计增速也已连续两月出现下滑。其中，1-5月份增速比1-4月份下滑9.6个百分点，1-6月份比1-5月份下滑2个百分点。若不尽快制定刺激民间投资扩张的相关政策，中央投资的带动作用效应用尽之后，民间投资是否能够较好地拉动经济继续增长，总体前景表现不甚明朗。</w:t>
      </w:r>
    </w:p>
    <w:p>
      <w:pPr>
        <w:ind w:left="0" w:right="0" w:firstLine="560"/>
        <w:spacing w:before="450" w:after="450" w:line="312" w:lineRule="auto"/>
      </w:pPr>
      <w:r>
        <w:rPr>
          <w:rFonts w:ascii="宋体" w:hAnsi="宋体" w:eastAsia="宋体" w:cs="宋体"/>
          <w:color w:val="000"/>
          <w:sz w:val="28"/>
          <w:szCs w:val="28"/>
        </w:rPr>
        <w:t xml:space="preserve">三、全市经济运行趋势的基本判断</w:t>
      </w:r>
    </w:p>
    <w:p>
      <w:pPr>
        <w:ind w:left="0" w:right="0" w:firstLine="560"/>
        <w:spacing w:before="450" w:after="450" w:line="312" w:lineRule="auto"/>
      </w:pPr>
      <w:r>
        <w:rPr>
          <w:rFonts w:ascii="宋体" w:hAnsi="宋体" w:eastAsia="宋体" w:cs="宋体"/>
          <w:color w:val="000"/>
          <w:sz w:val="28"/>
          <w:szCs w:val="28"/>
        </w:rPr>
        <w:t xml:space="preserve">虽然目前全市经济运行状况较好，但运行所面临的环境复杂性并未丝毫减弱。国际货币基金组织7月8日上调全球经济增长预期，2025年全球经济增长预期由4%调高0.5个百分点，增至4.5%。但在调高经济增长预期的同时，国际货币基金组织也表示目前金融市场不稳，经济下行风险有所增加。无独有偶，国际经济合作组织7月9日发布综合经济先行指数报告称，成员国综合经济先行指数已经连续第10个月走弱，并且复苏放缓信号在5月表现更加明显，绝大部分发达国家的先行指数都表明经济发展周期已经达到顶峰或可能接近顶峰，同时，法国、意大利、中国和印度5月份先行指数已连续三个月负增长，经济发展周期趋向峰值态势越加明显。因此，随着经济运行的宏观环境越发复杂，全市经济运行将会面临着更多更大的挑战。尽管如此，由于上半年全市经济运行基础较好，随着各项推动经济发展政策效用的不断显现，全市经济仍将会于高位运行中呈现“前高后稳”的发展态势。</w:t>
      </w:r>
    </w:p>
    <w:p>
      <w:pPr>
        <w:ind w:left="0" w:right="0" w:firstLine="560"/>
        <w:spacing w:before="450" w:after="450" w:line="312" w:lineRule="auto"/>
      </w:pPr>
      <w:r>
        <w:rPr>
          <w:rFonts w:ascii="宋体" w:hAnsi="宋体" w:eastAsia="宋体" w:cs="宋体"/>
          <w:color w:val="000"/>
          <w:sz w:val="28"/>
          <w:szCs w:val="28"/>
        </w:rPr>
        <w:t xml:space="preserve">今年以来，我市以统筹城乡发展为主线，突出产权制度改革，产业结构调整和技术进步三大战略举措，着力形成“抓基层、打基础、项目推动发展”的工作理念和思维方式，创新体制机制，破解发展难题，前三季度，全市经济社会呈现出持续健康快速发展态势。</w:t>
      </w:r>
    </w:p>
    <w:p>
      <w:pPr>
        <w:ind w:left="0" w:right="0" w:firstLine="560"/>
        <w:spacing w:before="450" w:after="450" w:line="312" w:lineRule="auto"/>
      </w:pPr>
      <w:r>
        <w:rPr>
          <w:rFonts w:ascii="宋体" w:hAnsi="宋体" w:eastAsia="宋体" w:cs="宋体"/>
          <w:color w:val="000"/>
          <w:sz w:val="28"/>
          <w:szCs w:val="28"/>
        </w:rPr>
        <w:t xml:space="preserve">今年以来，全市上下坚持以产业结构优化升级为主攻方向，强力实施引资、项目双带动战略，促进经济社会发展；以品牌建设和技术创新为动力，促进产品结构、产业结构和企业工艺装备水平升级，构建可持续发展的产业体系；坚持深化各项改革，增强经济发展内生动力。前三个季度，经济社会发展步入了持续快速健康的轨道。全市完成地区生产总值890.25亿元，增长15%，增速居全省第二位；规模工业增加值增长24.9%，增速居全省第二位；完成城镇投资724.2亿元,总量居全省第4位;社会消费品零售总额增速居全省第4位;元到10月,财政总收入95.6亿元,其中一般预算收入59.95亿元,增长26.3%,分居全省第4位和第2位.2025年，我市围绕“调整结构、突出转型、加快发展”的总体要求，继续坚持以项目统领经济发展全局，强力实施引资项目双带动战略，全年实施千万元以上项目916个，亿元以上项目436个，5亿元以上项目100个，推动全市经济实现跨越晋位。</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一、2025年国民经济运行情况</w:t>
      </w:r>
    </w:p>
    <w:p>
      <w:pPr>
        <w:ind w:left="0" w:right="0" w:firstLine="560"/>
        <w:spacing w:before="450" w:after="450" w:line="312" w:lineRule="auto"/>
      </w:pPr>
      <w:r>
        <w:rPr>
          <w:rFonts w:ascii="宋体" w:hAnsi="宋体" w:eastAsia="宋体" w:cs="宋体"/>
          <w:color w:val="000"/>
          <w:sz w:val="28"/>
          <w:szCs w:val="28"/>
        </w:rPr>
        <w:t xml:space="preserve">2025年，针对投资增长过快、货币信贷投放过多、外贸顺差过大等问题，国家继续加强和改善宏观调控，深入推进改革开放，按照“点调节、预调控、稳节奏、重实效”的原则，从土地、金融、市场准入、外资外贸、扩大消费等多方面，统筹采取措施，经济社会发展条件进一步改善，发展环境进一步优化。全市坚持以科学发展观统领经济社会发展全局，认真贯彻中央宏观调控政策措施，积极应对发展中出现的新情况和新问题，深入实施环境立市、工业强市、科教兴市、人才强市、开放带动战略，不断推进结构调整和经济增长方式转变，着力深化改革和扩大开放，努力保持社会和谐稳定，全市经济社会呈现增长较快、效益较好、物价较低的发展态势，实现了“十一五”的良好开局。</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139.42亿元，同比增长14.1%，其中第一产业完成5.62亿元，增长4.8%；第二产业完成70.54亿元，增长16.5%；第三产业完成63.26亿元，增长12.5%。财政总收入完成37.29亿元，增长25.5%；地方财政收入完成15.02亿元(按40%的所得税计，下同)，增长24.9%。全社会固定资产投资完成58.43亿元，增长16.1%；社会商品零售总额完成53.88亿元，增长15.1%；城市居民人均可支配收入为3189元，增长12.8%；农民期内现金收入792元，增长13.2%；居民消费价格指数为100.5%。</w:t>
      </w:r>
    </w:p>
    <w:p>
      <w:pPr>
        <w:ind w:left="0" w:right="0" w:firstLine="560"/>
        <w:spacing w:before="450" w:after="450" w:line="312" w:lineRule="auto"/>
      </w:pPr>
      <w:r>
        <w:rPr>
          <w:rFonts w:ascii="宋体" w:hAnsi="宋体" w:eastAsia="宋体" w:cs="宋体"/>
          <w:color w:val="000"/>
          <w:sz w:val="28"/>
          <w:szCs w:val="28"/>
        </w:rPr>
        <w:t xml:space="preserve">上半年，全市生产总值完成286.4亿元，增长14.6%。其中第一产业完成14.77亿元，增长7.5%；第二产业完成134.83亿元，增长16.6%；第三产业完成136.8亿元，增长13.3%。财政总收入完成77.55亿元，增长31.2%；地方财政收入完成32.04亿元，增长33.5%；全社会固定资产投资完成140.43亿元，增长19.2%；社会商品零售总额完成109.42亿元，增长15.9%；城市居民人均可支配收入为5789元，增长11.7%；农民期内现金收入1482元，增长11.6%；居民消费价格指数为100.9%。</w:t>
      </w:r>
    </w:p>
    <w:p>
      <w:pPr>
        <w:ind w:left="0" w:right="0" w:firstLine="560"/>
        <w:spacing w:before="450" w:after="450" w:line="312" w:lineRule="auto"/>
      </w:pPr>
      <w:r>
        <w:rPr>
          <w:rFonts w:ascii="宋体" w:hAnsi="宋体" w:eastAsia="宋体" w:cs="宋体"/>
          <w:color w:val="000"/>
          <w:sz w:val="28"/>
          <w:szCs w:val="28"/>
        </w:rPr>
        <w:t xml:space="preserve">一至三季度，全市生产总值完成449.59亿元，增长14.4%。其中第一产业完成27.83亿元，增长7.5%；第二产业完成208.02亿元，增长16.4%；第三产业完成213.73亿元，增长13.3%。财政总收入完成110.54亿元，增长21.2%；地方财政收入完成44.34亿元，增长28.2%；全社会固定资产投资完成247.57亿元，增长20.1%；社会商品零售总额完成168.19亿元，增长16.1%；城市居民人均可支配收入为8431元，增长11.3%；农民期内现金收入2139元，增长14.5%；居民消费价格指数为100.9%。</w:t>
      </w:r>
    </w:p>
    <w:p>
      <w:pPr>
        <w:ind w:left="0" w:right="0" w:firstLine="560"/>
        <w:spacing w:before="450" w:after="450" w:line="312" w:lineRule="auto"/>
      </w:pPr>
      <w:r>
        <w:rPr>
          <w:rFonts w:ascii="宋体" w:hAnsi="宋体" w:eastAsia="宋体" w:cs="宋体"/>
          <w:color w:val="000"/>
          <w:sz w:val="28"/>
          <w:szCs w:val="28"/>
        </w:rPr>
        <w:t xml:space="preserve">全年生产总值达602.88亿元，增长14.7%，是近几年来最高增速。其中第一产业完成3793亿元，增长7.6%；第二产业完成291.73亿元，增长16.7%；第三产业完成273.22亿元，增长13.6%。财政总收入完成157.58亿元，增长18.4%；地方财政收入完成61.58亿元，增长23.7%；全社会固定资产投资完成413.11亿元，增长20.1%；社会商品零售总额完成234.96亿元，增长15%；城市居民人均可支配收入为11222元，实际增长11.8%；农民人均纯收入3442元，实际增长8.8%；居民消费价格指数为101.1%。</w:t>
      </w:r>
    </w:p>
    <w:p>
      <w:pPr>
        <w:ind w:left="0" w:right="0" w:firstLine="560"/>
        <w:spacing w:before="450" w:after="450" w:line="312" w:lineRule="auto"/>
      </w:pPr>
      <w:r>
        <w:rPr>
          <w:rFonts w:ascii="宋体" w:hAnsi="宋体" w:eastAsia="宋体" w:cs="宋体"/>
          <w:color w:val="000"/>
          <w:sz w:val="28"/>
          <w:szCs w:val="28"/>
        </w:rPr>
        <w:t xml:space="preserve">从以上数据可以看出，2025年季度生产总值增幅前低后高，三季度略有下滑，总体呈逐渐走高态势。其中，第一产业发展呈前低后高态势；第二产业的运行态势总体平稳；第三产业形势喜人，节节走高。</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综合实力进一步增强。全年生产总值增长14.7%，超过增长13%的预期目标1.7个百分点，是近几年为增幅最高的一年，分别高于全国、全省的平均增长速度4个百分点和3.2个百分点。生产总值占全省的比重为26.59%，其中：工业增加值占全省的比重为28.5%；全社会固定资产投资总额占全省的比重为34.64%；社会消费品零售总额占全省的比重为34.06%；实际利用外商直接投资占全省的比重为74.4%。</w:t>
      </w:r>
    </w:p>
    <w:p>
      <w:pPr>
        <w:ind w:left="0" w:right="0" w:firstLine="560"/>
        <w:spacing w:before="450" w:after="450" w:line="312" w:lineRule="auto"/>
      </w:pPr>
      <w:r>
        <w:rPr>
          <w:rFonts w:ascii="宋体" w:hAnsi="宋体" w:eastAsia="宋体" w:cs="宋体"/>
          <w:color w:val="000"/>
          <w:sz w:val="28"/>
          <w:szCs w:val="28"/>
        </w:rPr>
        <w:t xml:space="preserve">全社会固定资产投资总额、社会消费品零售总额、实际利用外商直接投资额占全省的比重均比上年有一定提高，其中实际利用外商直接投资额占全省的比重比上年提高17.56个百分点。</w:t>
      </w:r>
    </w:p>
    <w:p>
      <w:pPr>
        <w:ind w:left="0" w:right="0" w:firstLine="560"/>
        <w:spacing w:before="450" w:after="450" w:line="312" w:lineRule="auto"/>
      </w:pPr>
      <w:r>
        <w:rPr>
          <w:rFonts w:ascii="宋体" w:hAnsi="宋体" w:eastAsia="宋体" w:cs="宋体"/>
          <w:color w:val="000"/>
          <w:sz w:val="28"/>
          <w:szCs w:val="28"/>
        </w:rPr>
        <w:t xml:space="preserve">2.产业结构。在生产总值中三次产业结构为6.3∶48.4∶45.3。第一产业和第三产业所占比重略有下降，仍是二、三、一结构。第一产业增加值中畜牧业所占比重继续上升，养殖小区建设和农产品基地建设取得较大进展，以蔬菜产业为代表的经济作物比重进一步提高。全部工业增加值占第二产业增加值的83.74%，烟草制品业、化学原料及制品、医药、橡胶、黑色金属、有色金属、高新技术产品制造等行业是支撑工业增长的主要因素。第三产业增加值增长较快，城乡消费品市场呈现快速增长态势，旅游、保险业继续保持快速增长，金融运行平稳，房地产投资增速逐渐回升。</w:t>
      </w:r>
    </w:p>
    <w:p>
      <w:pPr>
        <w:ind w:left="0" w:right="0" w:firstLine="560"/>
        <w:spacing w:before="450" w:after="450" w:line="312" w:lineRule="auto"/>
      </w:pPr>
      <w:r>
        <w:rPr>
          <w:rFonts w:ascii="宋体" w:hAnsi="宋体" w:eastAsia="宋体" w:cs="宋体"/>
          <w:color w:val="000"/>
          <w:sz w:val="28"/>
          <w:szCs w:val="28"/>
        </w:rPr>
        <w:t xml:space="preserve">3.经济社会效益。全市财政总收入占全省的35.12%，地方财政收入占全省的27.24%。规模以上工业企业实现利税总额138.8亿元，增长26.5%，比上年提高7.4个百分点，盈亏相抵后实现利润总额45.9亿元，增长68.4%，比上年净增14.1亿元。工业综合经济效益指数为179.82%，比上年上升21.8个百分点。</w:t>
      </w:r>
    </w:p>
    <w:p>
      <w:pPr>
        <w:ind w:left="0" w:right="0" w:firstLine="560"/>
        <w:spacing w:before="450" w:after="450" w:line="312" w:lineRule="auto"/>
      </w:pPr>
      <w:r>
        <w:rPr>
          <w:rFonts w:ascii="宋体" w:hAnsi="宋体" w:eastAsia="宋体" w:cs="宋体"/>
          <w:color w:val="000"/>
          <w:sz w:val="28"/>
          <w:szCs w:val="28"/>
        </w:rPr>
        <w:t xml:space="preserve">在经济快速增长的同时，努力促进经济和社会的协调发展，各项社会事业取得新进步。全市新增就业岗位45123个，实现城乡统筹就业7.1万人。居民最低生活保障工作在城市基本实现了动态管理下的“应保尽保”和“分类施保”；在农村建立了特困群众最低生活保障救助制度。实施科技项目243个，部分大专院校、科研院所研究人员已经入住“贵阳科技大厦”，市气象局科普基地已建成投入使用。加强农村薄弱学校建设，开展标准化学校建设，开工建设25个农村寄宿制学校工程项目。建成贵阳三中新校并实现搬迁，完成贵阳二十一中、十七中、实验二中分校、三十三中、实验三中等续建项目。人口计生工作取得新成效，人口出生率为11.1‰。全面推行新型农村合作医疗制度，全市参加合作医疗的农民达133.36万人，参合率达74.56%。市传染病院大楼、市紧急救援中心已竣工。加快广电事业发展，省、市有线电视网络顺利实现整合，完成845个自然村的通广播任务。</w:t>
      </w:r>
    </w:p>
    <w:p>
      <w:pPr>
        <w:ind w:left="0" w:right="0" w:firstLine="560"/>
        <w:spacing w:before="450" w:after="450" w:line="312" w:lineRule="auto"/>
      </w:pPr>
      <w:r>
        <w:rPr>
          <w:rFonts w:ascii="宋体" w:hAnsi="宋体" w:eastAsia="宋体" w:cs="宋体"/>
          <w:color w:val="000"/>
          <w:sz w:val="28"/>
          <w:szCs w:val="28"/>
        </w:rPr>
        <w:t xml:space="preserve">4.投资环境。城市交通明显改善，在全省率先实现县县通高等级公路或高速路，市域一小时交通网络已经形成。完成1055公里县乡村公路硬化改造和772公里村寨串户路硬化。贵阳绕城高速公路(西南段)、扎南线、贵阳铁路枢纽等一批城市交通基础设施项目进展顺利。全年完成旅客发送量22061.72万人次，完成货物运输量6633.72万吨。年末全市民用车辆保有量达到27.28万辆。移动电话用户168.34万户，互联网用户达到58.66万户。完成第二期农村电网改造，行政村覆盖率达95%以上，农村用电与城市实现“同网同价”。城市基础设施不断完善，北郊水厂进入试运行，金阳污水处理厂厂区工程等项目已进入收尾阶段，小河污水处理厂（二期）正在抓紧建设，一批人行过街系统建成使用。金阳新区建设顺利推进，行政中心二期、长岭南路、长岭北路B标已完成，金阳医院进入收尾阶段，金元国际新城、消防指挥中心、卫生职业护理学院、贵阳一中金阳新校二期、机关职工住宅等一批项目相继开工建设。</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增加值增速减缓；二是受土地、信贷、产业政策、项目审批等方面的影响，固定资产投资保持较快增长难度增大；三是农资价格上涨，局部地区遭受旱灾，对农民增收带来一定困难；四是由于高能耗企业比重较大，需要一个转型期过渡，短期内降低能耗指标困难较大；五是农村教育、文化、卫生等事业的基础设施相对薄弱，城镇新增劳动力、困难群体和大中专毕业生就业压力大，构建“和谐贵阳”的任务还很重。</w:t>
      </w:r>
    </w:p>
    <w:p>
      <w:pPr>
        <w:ind w:left="0" w:right="0" w:firstLine="560"/>
        <w:spacing w:before="450" w:after="450" w:line="312" w:lineRule="auto"/>
      </w:pPr>
      <w:r>
        <w:rPr>
          <w:rFonts w:ascii="宋体" w:hAnsi="宋体" w:eastAsia="宋体" w:cs="宋体"/>
          <w:color w:val="000"/>
          <w:sz w:val="28"/>
          <w:szCs w:val="28"/>
        </w:rPr>
        <w:t xml:space="preserve">二、2025年经济运行展望</w:t>
      </w:r>
    </w:p>
    <w:p>
      <w:pPr>
        <w:ind w:left="0" w:right="0" w:firstLine="560"/>
        <w:spacing w:before="450" w:after="450" w:line="312" w:lineRule="auto"/>
      </w:pPr>
      <w:r>
        <w:rPr>
          <w:rFonts w:ascii="宋体" w:hAnsi="宋体" w:eastAsia="宋体" w:cs="宋体"/>
          <w:color w:val="000"/>
          <w:sz w:val="28"/>
          <w:szCs w:val="28"/>
        </w:rPr>
        <w:t xml:space="preserve">2025年是实施“十一五”规划的第二年，也是全市上下认真贯彻落实省第十次党代会、市第八次党代会精神，促进经济社会发展实现又好又快的一年。国家将继续加强宏观调控，强化土地管理，从严控制贷款投放，把资源节约和保护环境放在更加突出的战略位置，以节能降耗和污染减排为重要抓手，促进经济结构调整，促进增长方式转变，促进质量和效益提高。要认真贯彻落实好国家的宏观调控政策，加强节能减排和生态环境保护，转变经济增长方式，又要结合全市实际，加大投资和开发力度，大力发展循环经济，促进经济社会全面、协调、可持续发展。2025年全市经济社会发展的主要预期目标为：全市生产总值增长13%以上，其中，第一产业增加值增长7%；第二产业增加值增长14.5%；第三产业增加值增长12.5%。财政总收入和地方财政收入均增长13%以上。全社会固定资产投资增长18%以上。外贸进出口增长10%。社会消费品零售</w:t>
      </w:r>
    </w:p>
    <w:p>
      <w:pPr>
        <w:ind w:left="0" w:right="0" w:firstLine="560"/>
        <w:spacing w:before="450" w:after="450" w:line="312" w:lineRule="auto"/>
      </w:pPr>
      <w:r>
        <w:rPr>
          <w:rFonts w:ascii="宋体" w:hAnsi="宋体" w:eastAsia="宋体" w:cs="宋体"/>
          <w:color w:val="000"/>
          <w:sz w:val="28"/>
          <w:szCs w:val="28"/>
        </w:rPr>
        <w:t xml:space="preserve">总额增长14%。城镇居民人均可支配收入和农民人均纯收入均增长8%。万元生产总值综合能耗降低4%，主要污染物排放减少2%。全面完成市委、市政府为民办好的十件实事。为实现上述目标，要按照中国共产党贵阳市第八次代表大会的要求，立足新起点，增创新优势，推动全市经济社会又好又快地发展，着重抓好以下十个方面的工作：</w:t>
      </w:r>
    </w:p>
    <w:p>
      <w:pPr>
        <w:ind w:left="0" w:right="0" w:firstLine="560"/>
        <w:spacing w:before="450" w:after="450" w:line="312" w:lineRule="auto"/>
      </w:pPr>
      <w:r>
        <w:rPr>
          <w:rFonts w:ascii="宋体" w:hAnsi="宋体" w:eastAsia="宋体" w:cs="宋体"/>
          <w:color w:val="000"/>
          <w:sz w:val="28"/>
          <w:szCs w:val="28"/>
        </w:rPr>
        <w:t xml:space="preserve">1.以推进新农村建设、增加农民收入为着力点，在加强农村基础设施建设、加快现代农业发展上实现新突破。加大农村基础设施建设力度，加快推进现代农业发展，不断完善农村各项保障制度，加大农技培训和劳务输出工作力度，大力发展县域经济。</w:t>
      </w:r>
    </w:p>
    <w:p>
      <w:pPr>
        <w:ind w:left="0" w:right="0" w:firstLine="560"/>
        <w:spacing w:before="450" w:after="450" w:line="312" w:lineRule="auto"/>
      </w:pPr>
      <w:r>
        <w:rPr>
          <w:rFonts w:ascii="宋体" w:hAnsi="宋体" w:eastAsia="宋体" w:cs="宋体"/>
          <w:color w:val="000"/>
          <w:sz w:val="28"/>
          <w:szCs w:val="28"/>
        </w:rPr>
        <w:t xml:space="preserve">2.以加快经济结构调整、转变经济增长方式为着力点，在提升工业经济质量、壮大整体竞争力上实现新突破。加快发展支柱产业和特色产业，大力发展高新技术产业和培育新兴产业，加快推进园区建设，大力实施名牌战略，大力促进中小企业及非公有制经济发展。</w:t>
      </w:r>
    </w:p>
    <w:p>
      <w:pPr>
        <w:ind w:left="0" w:right="0" w:firstLine="560"/>
        <w:spacing w:before="450" w:after="450" w:line="312" w:lineRule="auto"/>
      </w:pPr>
      <w:r>
        <w:rPr>
          <w:rFonts w:ascii="宋体" w:hAnsi="宋体" w:eastAsia="宋体" w:cs="宋体"/>
          <w:color w:val="000"/>
          <w:sz w:val="28"/>
          <w:szCs w:val="28"/>
        </w:rPr>
        <w:t xml:space="preserve">3.以项目带动、促进产业发展壮大为着力点，在优化投资结构、提高投资效益上实现新突破。加大基础设施和重大项目的建设力度，积极筹措建设资金，切实做好“投转固”工作。</w:t>
      </w:r>
    </w:p>
    <w:p>
      <w:pPr>
        <w:ind w:left="0" w:right="0" w:firstLine="560"/>
        <w:spacing w:before="450" w:after="450" w:line="312" w:lineRule="auto"/>
      </w:pPr>
      <w:r>
        <w:rPr>
          <w:rFonts w:ascii="宋体" w:hAnsi="宋体" w:eastAsia="宋体" w:cs="宋体"/>
          <w:color w:val="000"/>
          <w:sz w:val="28"/>
          <w:szCs w:val="28"/>
        </w:rPr>
        <w:t xml:space="preserve">4.以加快商贸流通、努力扩大内需为着力点，在提升现代服务业、促进旅游发展上实现新突破。加快市场培育和建设力度，加快现代物流业发展，加快培育新的消费热点，加快发展旅游业。</w:t>
      </w:r>
    </w:p>
    <w:p>
      <w:pPr>
        <w:ind w:left="0" w:right="0" w:firstLine="560"/>
        <w:spacing w:before="450" w:after="450" w:line="312" w:lineRule="auto"/>
      </w:pPr>
      <w:r>
        <w:rPr>
          <w:rFonts w:ascii="宋体" w:hAnsi="宋体" w:eastAsia="宋体" w:cs="宋体"/>
          <w:color w:val="000"/>
          <w:sz w:val="28"/>
          <w:szCs w:val="28"/>
        </w:rPr>
        <w:t xml:space="preserve">5.以实施“三轮驱动”发展战略、完善城市服务功能为着力点，在加强城市规划、建设和管理、提升城市品位上实现新突破。强力推进金阳新区建设，大力加强老城区人居环境建设，加快小城镇建设，切实强化城市管理。</w:t>
      </w:r>
    </w:p>
    <w:p>
      <w:pPr>
        <w:ind w:left="0" w:right="0" w:firstLine="560"/>
        <w:spacing w:before="450" w:after="450" w:line="312" w:lineRule="auto"/>
      </w:pPr>
      <w:r>
        <w:rPr>
          <w:rFonts w:ascii="宋体" w:hAnsi="宋体" w:eastAsia="宋体" w:cs="宋体"/>
          <w:color w:val="000"/>
          <w:sz w:val="28"/>
          <w:szCs w:val="28"/>
        </w:rPr>
        <w:t xml:space="preserve">6.以深化改革、营造公平市场环境为着力点，在推进体制机制创新、完善市场经济体制上实现新突破。进一步深化国资管理体制改革和国企改革，继续深化农村各项改革，深化行政管理体制改革，强化投融资和财税体制改革。</w:t>
      </w:r>
    </w:p>
    <w:p>
      <w:pPr>
        <w:ind w:left="0" w:right="0" w:firstLine="560"/>
        <w:spacing w:before="450" w:after="450" w:line="312" w:lineRule="auto"/>
      </w:pPr>
      <w:r>
        <w:rPr>
          <w:rFonts w:ascii="宋体" w:hAnsi="宋体" w:eastAsia="宋体" w:cs="宋体"/>
          <w:color w:val="000"/>
          <w:sz w:val="28"/>
          <w:szCs w:val="28"/>
        </w:rPr>
        <w:t xml:space="preserve">7.以大力实施“环境立市”、营造良好的投资环境为着力点，在扩大对内对外开放、提高招商引资水平和质量上实现新突破。切实抓好项目库建设，进一步改善投资环境，努力提高对外开放水平，积极扩大招商引资规模和领域。</w:t>
      </w:r>
    </w:p>
    <w:p>
      <w:pPr>
        <w:ind w:left="0" w:right="0" w:firstLine="560"/>
        <w:spacing w:before="450" w:after="450" w:line="312" w:lineRule="auto"/>
      </w:pPr>
      <w:r>
        <w:rPr>
          <w:rFonts w:ascii="宋体" w:hAnsi="宋体" w:eastAsia="宋体" w:cs="宋体"/>
          <w:color w:val="000"/>
          <w:sz w:val="28"/>
          <w:szCs w:val="28"/>
        </w:rPr>
        <w:t xml:space="preserve">8.以生态建设和保护、大力发展循环经济为着力点，在推进生态经济市、构建资源节约型和环境友好型社会上实现新突破。加强生态环境建设、和保护，加强环境治理和保护，加大污染防治力度，深入开展资源节约与综合利用，大力发展循环经济。</w:t>
      </w:r>
    </w:p>
    <w:p>
      <w:pPr>
        <w:ind w:left="0" w:right="0" w:firstLine="560"/>
        <w:spacing w:before="450" w:after="450" w:line="312" w:lineRule="auto"/>
      </w:pPr>
      <w:r>
        <w:rPr>
          <w:rFonts w:ascii="宋体" w:hAnsi="宋体" w:eastAsia="宋体" w:cs="宋体"/>
          <w:color w:val="000"/>
          <w:sz w:val="28"/>
          <w:szCs w:val="28"/>
        </w:rPr>
        <w:t xml:space="preserve">9.以推进创新型城市、繁荣社会主义文化为着力点，在促进经济社会协调发展、推进社会事业全面进步上实现新突破。大力实施科教兴市和人才强市战略，积极推进科技进步和技术创新，优先发展教育事业，大力发展文化和体育事业，加快广电和信息化建设，积极发展卫生事业，加强人口与计划生育工作。</w:t>
      </w:r>
    </w:p>
    <w:p>
      <w:pPr>
        <w:ind w:left="0" w:right="0" w:firstLine="560"/>
        <w:spacing w:before="450" w:after="450" w:line="312" w:lineRule="auto"/>
      </w:pPr>
      <w:r>
        <w:rPr>
          <w:rFonts w:ascii="宋体" w:hAnsi="宋体" w:eastAsia="宋体" w:cs="宋体"/>
          <w:color w:val="000"/>
          <w:sz w:val="28"/>
          <w:szCs w:val="28"/>
        </w:rPr>
        <w:t xml:space="preserve">10.以解决关系人民群众切身利益的问题、加强社会管理为着力点，在维护社会稳定、构建和谐贵阳上实现新突破。大力促进就业和再就业，切实落实促进就业再就业的一系列政策，切实加强和完善社会保障体系建设，强化安全生产，扎实推进平安贵阳建设，大力推进精神文明建设和民主法制建设。</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一、2025年国民经济运行情况</w:t>
      </w:r>
    </w:p>
    <w:p>
      <w:pPr>
        <w:ind w:left="0" w:right="0" w:firstLine="560"/>
        <w:spacing w:before="450" w:after="450" w:line="312" w:lineRule="auto"/>
      </w:pPr>
      <w:r>
        <w:rPr>
          <w:rFonts w:ascii="宋体" w:hAnsi="宋体" w:eastAsia="宋体" w:cs="宋体"/>
          <w:color w:val="000"/>
          <w:sz w:val="28"/>
          <w:szCs w:val="28"/>
        </w:rPr>
        <w:t xml:space="preserve">2025年，全市坚持以科学发展观统领经济社会发展全局，认真贯彻中央宏观调控政策措施，积极应对发展中出现的新情况和新问题，积极推进生态文明城市建设，不断推进经济结构调整，着力深化改革和扩大开放，努力保持社会和谐稳定，全市经济社会发展呈现“增长加快、结构趋优、效益提高、消耗降低、环保加强、民生改善”的良好态势。</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148.46亿元，同比增长14.9%，其中第一产业完成6.47亿元，增长8.1%；第二产业完成70.62亿元，增长16.8%，第三产业完成71.37亿元，增长13.6%。财政总收入完成45.03亿元，增长15.4%；地方财政收入完成17.65亿元(按40%的所得税计，下同)，增长17.5%。全社会固定资产投资完成69.01亿元，增长18.1%，社会商品零售总额完成64.71亿元，增长20.1%，城市居民人均可支配收入为3623.05元，增长13.6%，农民期内现金收入871元，增长10%，居民消费价格指数为102.4。</w:t>
      </w:r>
    </w:p>
    <w:p>
      <w:pPr>
        <w:ind w:left="0" w:right="0" w:firstLine="560"/>
        <w:spacing w:before="450" w:after="450" w:line="312" w:lineRule="auto"/>
      </w:pPr>
      <w:r>
        <w:rPr>
          <w:rFonts w:ascii="宋体" w:hAnsi="宋体" w:eastAsia="宋体" w:cs="宋体"/>
          <w:color w:val="000"/>
          <w:sz w:val="28"/>
          <w:szCs w:val="28"/>
        </w:rPr>
        <w:t xml:space="preserve">上半年，全市生产总值完成322.44亿元，增长15.8%。其中第一产业完成17.14亿元，增长8.2%；第二产业完成147.17亿元，增长16.8%；第三产业完成157.59亿元，增长15.6%。财政总收入完成93.7亿元，增长17.1%；地方财政收入完成36.95亿元，增长19.1%；全社会固定资产投资完成175.68亿元，增长25.1%；社会商品零售总额完成131.38亿元，增长20.1%；城市居民人均可支配收入为6502.1元，增长11.712.3；农民期内现金收入1746元，增长17.8%，居民消费价格指数为105.1。</w:t>
      </w:r>
    </w:p>
    <w:p>
      <w:pPr>
        <w:ind w:left="0" w:right="0" w:firstLine="560"/>
        <w:spacing w:before="450" w:after="450" w:line="312" w:lineRule="auto"/>
      </w:pPr>
      <w:r>
        <w:rPr>
          <w:rFonts w:ascii="宋体" w:hAnsi="宋体" w:eastAsia="宋体" w:cs="宋体"/>
          <w:color w:val="000"/>
          <w:sz w:val="28"/>
          <w:szCs w:val="28"/>
        </w:rPr>
        <w:t xml:space="preserve">一至三季度，全市生产总值完成514.8亿元，增长16%。其中第一产业完成32.88亿元，增长8.5%；第二产业完成235亿元，增长17.5%；第三产业完成246.92亿元，增长15.4%。财政总收入完成136.07亿元，增长17.8%；地方财政收入完成52.88亿元，增长22.9%。全社会固定资产投资完成313.6亿元，增长26.7%，社会商品零售总额完成200.14亿元，增长19%，城市居民人均可支配收入为9564.8元，增长13.5%；农民期内现金收入2877元，增长20.5%；居民消费价格指数为103.9。</w:t>
      </w:r>
    </w:p>
    <w:p>
      <w:pPr>
        <w:ind w:left="0" w:right="0" w:firstLine="560"/>
        <w:spacing w:before="450" w:after="450" w:line="312" w:lineRule="auto"/>
      </w:pPr>
      <w:r>
        <w:rPr>
          <w:rFonts w:ascii="宋体" w:hAnsi="宋体" w:eastAsia="宋体" w:cs="宋体"/>
          <w:color w:val="000"/>
          <w:sz w:val="28"/>
          <w:szCs w:val="28"/>
        </w:rPr>
        <w:t xml:space="preserve">全年生产总值达696.4亿元，增长15.8%，是1984年以来的最高增幅。其中，第一产业完成增加值45.07亿元，增长8.2%；第二产业完成增加值325.15亿元，增长16.3%；第三产业完成增加值326.18亿元，增长16.2％。三次产业结构为6.5：46.7：46.8。财政总收入完成188.7亿元，增长19.7%，地方财政收入完成75.9亿元，增长23.3%；全社会固定资产投资完成500.38亿元，增长21.1%。社会商品零售总额完成279.4亿元，增长18.9%。城市居民人均可支配收入为12780.5元，增长13.9%；农民人均纯收入4065元，增长18%。居民消费价格指数为105.1。</w:t>
      </w:r>
    </w:p>
    <w:p>
      <w:pPr>
        <w:ind w:left="0" w:right="0" w:firstLine="560"/>
        <w:spacing w:before="450" w:after="450" w:line="312" w:lineRule="auto"/>
      </w:pPr>
      <w:r>
        <w:rPr>
          <w:rFonts w:ascii="宋体" w:hAnsi="宋体" w:eastAsia="宋体" w:cs="宋体"/>
          <w:color w:val="000"/>
          <w:sz w:val="28"/>
          <w:szCs w:val="28"/>
        </w:rPr>
        <w:t xml:space="preserve">从以上数据可以看出，2025年季度生产总值增幅逐季加快，四季度略有下滑，总体呈加快发展态势。其中，第一产业发展基本平稳，增速维持在8%到8.5%之间；第二产业的运行逐季加快，四季度有所回落；第三产业增速除三季度有所回落外，呈逐季加快态势。</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1、经济总量进一步增大，发展速度进一步加快。全年生产总值增长15.8%，超过增长13%的预期目标</w:t>
      </w:r>
    </w:p>
    <w:p>
      <w:pPr>
        <w:ind w:left="0" w:right="0" w:firstLine="560"/>
        <w:spacing w:before="450" w:after="450" w:line="312" w:lineRule="auto"/>
      </w:pPr>
      <w:r>
        <w:rPr>
          <w:rFonts w:ascii="宋体" w:hAnsi="宋体" w:eastAsia="宋体" w:cs="宋体"/>
          <w:color w:val="000"/>
          <w:sz w:val="28"/>
          <w:szCs w:val="28"/>
        </w:rPr>
        <w:t xml:space="preserve">2.8百分点，是近年为增幅最高的一年，分别高于全国、全省的平均增长速度4.4和2.1个百分点。生产总值占全省的比重为25.69%，人均生产总值是全省的2.86倍，工业增加值占全省的比重为26.44%，全社会固定资产投资总额占全省的比重为33.69%，社会消费品零售总额占全省的比重为34%，实际直接利用外资占全省的比重为63.78%，财政总收入占全省的比重为33.88%，其中地方预算内财政收入占26.64%。生产总值、固定资产投资总额、社会消费品零售总额、财政总收入等主要经济指标增速均快于2025年。</w:t>
      </w:r>
    </w:p>
    <w:p>
      <w:pPr>
        <w:ind w:left="0" w:right="0" w:firstLine="560"/>
        <w:spacing w:before="450" w:after="450" w:line="312" w:lineRule="auto"/>
      </w:pPr>
      <w:r>
        <w:rPr>
          <w:rFonts w:ascii="宋体" w:hAnsi="宋体" w:eastAsia="宋体" w:cs="宋体"/>
          <w:color w:val="000"/>
          <w:sz w:val="28"/>
          <w:szCs w:val="28"/>
        </w:rPr>
        <w:t xml:space="preserve">2、产业结构进一步优化。三次产业结构比为6.47:46.69:46.84，服务业占GDP比重比上年提高1.52个百分点，三、二、一的产业结构初步形成。畜牧业占第一产业增加值中比重继续上升，达35.52%，比2025年提高1.06个百分点，养殖小区建设和农产品基地建设力度不断加大。全部工业增加值占第二产业增加值的81.82%，规模以上工业增加值占全部工业的75.2%，规模以上工业中，轻重工业比为40.59：59.41，重工业比重仍然高于轻工业。铁合金、铝、轮胎外胎、挖掘机、数控机床、汽车配件、磨料等主要产品产量增幅较大，是支撑工业增长的主要因素。第三产业增加值增长较快，城乡消费品市场呈现快速增长态势，旅游、保险业继续保持快速增长，金融运行平稳，房地产投资增速逐渐回升，全市亿元以上商品交易市场比2025年增加5个，达15个。</w:t>
      </w:r>
    </w:p>
    <w:p>
      <w:pPr>
        <w:ind w:left="0" w:right="0" w:firstLine="560"/>
        <w:spacing w:before="450" w:after="450" w:line="312" w:lineRule="auto"/>
      </w:pPr>
      <w:r>
        <w:rPr>
          <w:rFonts w:ascii="宋体" w:hAnsi="宋体" w:eastAsia="宋体" w:cs="宋体"/>
          <w:color w:val="000"/>
          <w:sz w:val="28"/>
          <w:szCs w:val="28"/>
        </w:rPr>
        <w:t xml:space="preserve">3、经济社会效益进一步趋好，人民生活水平不断提高。全市财政总收入和地方性财政收入增速分别达19.7%和23.3%，继续保持较快增长态势，财政总收入占GDP的比重达27.1%。规模以上工业企业实现利税总额165.93亿元，增长21.2%；盈亏相抵后实现利润总额58.02亿元，增长24.5%。工业产销率达96.41%，工业综合经济效益指数为203.64%，比上年上升23.8个百分点。城乡居民收入稳步增长，生活水平不断提高，城市居民收入达12781员，实际增长8.4%，农民人均纯收入达4088元，实际增长10.8%。年末全市民用车辆保有量达33.28万辆，固定电话用户112.73万户，移动电话用户209.8万户，互联网宽待接入用户23.53万户。</w:t>
      </w:r>
    </w:p>
    <w:p>
      <w:pPr>
        <w:ind w:left="0" w:right="0" w:firstLine="560"/>
        <w:spacing w:before="450" w:after="450" w:line="312" w:lineRule="auto"/>
      </w:pPr>
      <w:r>
        <w:rPr>
          <w:rFonts w:ascii="宋体" w:hAnsi="宋体" w:eastAsia="宋体" w:cs="宋体"/>
          <w:color w:val="000"/>
          <w:sz w:val="28"/>
          <w:szCs w:val="28"/>
        </w:rPr>
        <w:t xml:space="preserve">4、城市建设和管理取得新成绩，投资环境不断改善。大力改善城市基础设施条件，开工建设环城高速公路南环线、花溪二道、北京西路、油小线、贵金线、新庄污水处理厂、小河污水处理厂（二期）等一批基础设施项目。1000公里农村公路建设、服务大楼立交改造、3个交通环岛环境综合整治工程及10个人行过街系统建成并投入使用。金阳新区建设步伐加快。省广播电视大学金阳新校区、省气象综合信息遥感楼项目开工建设，金阳医院建成投入使用。“整脏治乱”工作深入推进，市容市貌进一步改善。启动实施城区“畅通工程”，有效缓解了城区行路难、行车难、停车难等状况。</w:t>
      </w:r>
    </w:p>
    <w:p>
      <w:pPr>
        <w:ind w:left="0" w:right="0" w:firstLine="560"/>
        <w:spacing w:before="450" w:after="450" w:line="312" w:lineRule="auto"/>
      </w:pPr>
      <w:r>
        <w:rPr>
          <w:rFonts w:ascii="宋体" w:hAnsi="宋体" w:eastAsia="宋体" w:cs="宋体"/>
          <w:color w:val="000"/>
          <w:sz w:val="28"/>
          <w:szCs w:val="28"/>
        </w:rPr>
        <w:t xml:space="preserve">5、各项社会事业协调发展。新增就业岗位49919个，城乡统筹就业74867人，率先在全省实现基本动态消除“零就业家庭”，城镇登记失业率为3.76%。城市低保做到“应保尽保”，农村低保惠及7.06万人/3.16万户。启动城镇居民基本医疗保险试点，居民参保登记人数达25.17万人。科技创新不断加强，实施了139个科技计划项目，完成16个重大科技攻关项目。教育事业取得新进步，免除全市农村和城市低保人群子女义务教育阶段的学杂费和书本费，受益学生达57.6万人，对8万多名进城务工人员子女进行补助。卫生事业再上新台阶，甲、乙类传染病总发病率低于前三年平均水平，新型农村合作医疗参合率达92.63％。保持稳定的低生育水平，符合政策生育率为97％，人口自然增长率为4.83‰。强化安全生产，扎实开展打击“两抢一盗”专项行动，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保持较快增长的压力增大；二是受土地、信贷、产业政策、项目审批等方面的影响，固定资产投资保持较快增长难度增大；三是农资价格上涨，对农民生产生活带来一定困难；四是由于资源性企业技术含量低，完成节能减排任务难度大；五是农村教育、文化、卫生等事业的基础设施相对薄弱，城镇新增劳动力、困难群体和大中专毕业生就业压力大；六是是受食品类价格上涨快的影响，居民消费价格指数持续攀高，对城市低收入群体和农村贫困人口生活有较大影响。</w:t>
      </w:r>
    </w:p>
    <w:p>
      <w:pPr>
        <w:ind w:left="0" w:right="0" w:firstLine="560"/>
        <w:spacing w:before="450" w:after="450" w:line="312" w:lineRule="auto"/>
      </w:pPr>
      <w:r>
        <w:rPr>
          <w:rFonts w:ascii="宋体" w:hAnsi="宋体" w:eastAsia="宋体" w:cs="宋体"/>
          <w:color w:val="000"/>
          <w:sz w:val="28"/>
          <w:szCs w:val="28"/>
        </w:rPr>
        <w:t xml:space="preserve">二、2025年经济运行展望</w:t>
      </w:r>
    </w:p>
    <w:p>
      <w:pPr>
        <w:ind w:left="0" w:right="0" w:firstLine="560"/>
        <w:spacing w:before="450" w:after="450" w:line="312" w:lineRule="auto"/>
      </w:pPr>
      <w:r>
        <w:rPr>
          <w:rFonts w:ascii="宋体" w:hAnsi="宋体" w:eastAsia="宋体" w:cs="宋体"/>
          <w:color w:val="000"/>
          <w:sz w:val="28"/>
          <w:szCs w:val="28"/>
        </w:rPr>
        <w:t xml:space="preserve">2025年国家将继续加强和改善宏观调控，着力优化经济结构和提高经济增长质量，切实加强节能减排和生态环境保护，更加重视改善民生和促进社会和谐。国家宏观调控政策对贵阳市工业经济发展和投资增长带来了较大压力，但同时也为贵阳市加快产业结构调整，承接东部地区产业转移，大力发展循环经济，统筹城乡发展，改善民生等都提供了新的机遇。2025年1月中旬至2月初，贵阳市遭遇了50余年未遇的恶劣凝冻灾害，造成了巨大经济损失，给全市经济和社会发展，尤其是人民生活带来了严重影响。在党中央、国务院的亲切关怀下，在省委、省政府及市委的坚强领导和统一指挥下，在社会各界的大力支持下，全市“抗凝冻、保民生”行动取得明显成效，但灾后重建和恢复的任务十分艰巨和繁重。要把灾后重建和恢复作为贵阳市加快发展的机遇，积极争取国家和省的大力支持，千方百计抓重建，尽心竭力保民生，促进全市经济社会实现又好又快发展。2025年全市国民经济和社会发展的主要预期目标是：生产总值增长13%以上，其中第一产业增长7%，第二产业增长14%，第三产业增长15%；财政总收入增长13%，地方财政收入增长14%；全社会固定资产投资增长18%；社会消费品零售总额增长15%；外贸进出口总额增长20%；城市居民人均可支配收入增长8%，农民人均纯收入增长10%；城镇登记失业率控制在4%以内；单位生产总值综合能耗降低4.5%，主要污染物排放减少2%。</w:t>
      </w:r>
    </w:p>
    <w:p>
      <w:pPr>
        <w:ind w:left="0" w:right="0" w:firstLine="560"/>
        <w:spacing w:before="450" w:after="450" w:line="312" w:lineRule="auto"/>
      </w:pPr>
      <w:r>
        <w:rPr>
          <w:rFonts w:ascii="宋体" w:hAnsi="宋体" w:eastAsia="宋体" w:cs="宋体"/>
          <w:color w:val="000"/>
          <w:sz w:val="28"/>
          <w:szCs w:val="28"/>
        </w:rPr>
        <w:t xml:space="preserve">（一）加快服务业发展</w:t>
      </w:r>
    </w:p>
    <w:p>
      <w:pPr>
        <w:ind w:left="0" w:right="0" w:firstLine="560"/>
        <w:spacing w:before="450" w:after="450" w:line="312" w:lineRule="auto"/>
      </w:pPr>
      <w:r>
        <w:rPr>
          <w:rFonts w:ascii="宋体" w:hAnsi="宋体" w:eastAsia="宋体" w:cs="宋体"/>
          <w:color w:val="000"/>
          <w:sz w:val="28"/>
          <w:szCs w:val="28"/>
        </w:rPr>
        <w:t xml:space="preserve">大力培育旅游、住房、汽车、文化、体育、休闲娱乐等消费热点，推动消费结构升级。加快发展现代服务业，二是加快市场培育和建设力度，完善市场体系建设，加快现代物流业发展，以举办“贵阳避暑季”为载体，大力发展旅游业。</w:t>
      </w:r>
    </w:p>
    <w:p>
      <w:pPr>
        <w:ind w:left="0" w:right="0" w:firstLine="560"/>
        <w:spacing w:before="450" w:after="450" w:line="312" w:lineRule="auto"/>
      </w:pPr>
      <w:r>
        <w:rPr>
          <w:rFonts w:ascii="宋体" w:hAnsi="宋体" w:eastAsia="宋体" w:cs="宋体"/>
          <w:color w:val="000"/>
          <w:sz w:val="28"/>
          <w:szCs w:val="28"/>
        </w:rPr>
        <w:t xml:space="preserve">（二）推进新型工业化</w:t>
      </w:r>
    </w:p>
    <w:p>
      <w:pPr>
        <w:ind w:left="0" w:right="0" w:firstLine="560"/>
        <w:spacing w:before="450" w:after="450" w:line="312" w:lineRule="auto"/>
      </w:pPr>
      <w:r>
        <w:rPr>
          <w:rFonts w:ascii="宋体" w:hAnsi="宋体" w:eastAsia="宋体" w:cs="宋体"/>
          <w:color w:val="000"/>
          <w:sz w:val="28"/>
          <w:szCs w:val="28"/>
        </w:rPr>
        <w:t xml:space="preserve">加快发展支柱产业和特色产业，大力发展高新技术产业和培育新兴产业，加大技术改造力度，大力实施名牌战略，大力促进中小企业及非公有制经济发展。加快推进园区建设。</w:t>
      </w:r>
    </w:p>
    <w:p>
      <w:pPr>
        <w:ind w:left="0" w:right="0" w:firstLine="560"/>
        <w:spacing w:before="450" w:after="450" w:line="312" w:lineRule="auto"/>
      </w:pPr>
      <w:r>
        <w:rPr>
          <w:rFonts w:ascii="宋体" w:hAnsi="宋体" w:eastAsia="宋体" w:cs="宋体"/>
          <w:color w:val="000"/>
          <w:sz w:val="28"/>
          <w:szCs w:val="28"/>
        </w:rPr>
        <w:t xml:space="preserve">（三）强力推进新农村建设，努力增加农民收入</w:t>
      </w:r>
    </w:p>
    <w:p>
      <w:pPr>
        <w:ind w:left="0" w:right="0" w:firstLine="560"/>
        <w:spacing w:before="450" w:after="450" w:line="312" w:lineRule="auto"/>
      </w:pPr>
      <w:r>
        <w:rPr>
          <w:rFonts w:ascii="宋体" w:hAnsi="宋体" w:eastAsia="宋体" w:cs="宋体"/>
          <w:color w:val="000"/>
          <w:sz w:val="28"/>
          <w:szCs w:val="28"/>
        </w:rPr>
        <w:t xml:space="preserve">加大农村基础设施建设力度，大力发展现代生态农业，加快农业产业化步伐。不断完善农村各项保障制度。加大非农技能培训和农村富余劳动力有序转移就业，提高农民的创业和致富能力。</w:t>
      </w:r>
    </w:p>
    <w:p>
      <w:pPr>
        <w:ind w:left="0" w:right="0" w:firstLine="560"/>
        <w:spacing w:before="450" w:after="450" w:line="312" w:lineRule="auto"/>
      </w:pPr>
      <w:r>
        <w:rPr>
          <w:rFonts w:ascii="宋体" w:hAnsi="宋体" w:eastAsia="宋体" w:cs="宋体"/>
          <w:color w:val="000"/>
          <w:sz w:val="28"/>
          <w:szCs w:val="28"/>
        </w:rPr>
        <w:t xml:space="preserve">(四)加大投资工作力度，加强城市管理</w:t>
      </w:r>
    </w:p>
    <w:p>
      <w:pPr>
        <w:ind w:left="0" w:right="0" w:firstLine="560"/>
        <w:spacing w:before="450" w:after="450" w:line="312" w:lineRule="auto"/>
      </w:pPr>
      <w:r>
        <w:rPr>
          <w:rFonts w:ascii="宋体" w:hAnsi="宋体" w:eastAsia="宋体" w:cs="宋体"/>
          <w:color w:val="000"/>
          <w:sz w:val="28"/>
          <w:szCs w:val="28"/>
        </w:rPr>
        <w:t xml:space="preserve">加大基础设施和重大项目的建设力度，切实做好“投转固”工作。优化投资结构、提高投资效益，积极做好项目前期工作，多渠道筹措建设资金。做好新一轮城市总体规划的修编，加快贵阳城市化进程。加强城市管理，实施畅通工程，提升贵阳城市品位。，（五）努力扩大对外开放力度</w:t>
      </w:r>
    </w:p>
    <w:p>
      <w:pPr>
        <w:ind w:left="0" w:right="0" w:firstLine="560"/>
        <w:spacing w:before="450" w:after="450" w:line="312" w:lineRule="auto"/>
      </w:pPr>
      <w:r>
        <w:rPr>
          <w:rFonts w:ascii="宋体" w:hAnsi="宋体" w:eastAsia="宋体" w:cs="宋体"/>
          <w:color w:val="000"/>
          <w:sz w:val="28"/>
          <w:szCs w:val="28"/>
        </w:rPr>
        <w:t xml:space="preserve">拓展新的国际交流合作空间，加大与外国使领馆、商业社团的联系，实现更多的交流与合作。积极扩大招商引资规模和领域，进一步完善招商引资优惠政策，营造良好的投资环境，精心组织好赴西欧、长三角、珠三角、北京、重庆开展大型招商活动，切实抓好项目的跟踪服务工作。加强签约项目的督促检查和服务，提高项目的签约率和落地率。</w:t>
      </w:r>
    </w:p>
    <w:p>
      <w:pPr>
        <w:ind w:left="0" w:right="0" w:firstLine="560"/>
        <w:spacing w:before="450" w:after="450" w:line="312" w:lineRule="auto"/>
      </w:pPr>
      <w:r>
        <w:rPr>
          <w:rFonts w:ascii="宋体" w:hAnsi="宋体" w:eastAsia="宋体" w:cs="宋体"/>
          <w:color w:val="000"/>
          <w:sz w:val="28"/>
          <w:szCs w:val="28"/>
        </w:rPr>
        <w:t xml:space="preserve">（六）扎实推进生态环境建设和保护</w:t>
      </w:r>
    </w:p>
    <w:p>
      <w:pPr>
        <w:ind w:left="0" w:right="0" w:firstLine="560"/>
        <w:spacing w:before="450" w:after="450" w:line="312" w:lineRule="auto"/>
      </w:pPr>
      <w:r>
        <w:rPr>
          <w:rFonts w:ascii="宋体" w:hAnsi="宋体" w:eastAsia="宋体" w:cs="宋体"/>
          <w:color w:val="000"/>
          <w:sz w:val="28"/>
          <w:szCs w:val="28"/>
        </w:rPr>
        <w:t xml:space="preserve">大力发展循环经济，推动产业循环式组合、企业循环式生产、资源循环式利用。加大节能减排和清洁生产工作力度，严格实施污染物排放总量控制。加强生态建设和资源保护，大力开展天然林保护、退耕还林、石漠化治理等工程，加强森林资源的保护。继续实施以治理“两湖一库”为重点的治水工程，加大地质灾害防治力度，促进矿山生态恢复。</w:t>
      </w:r>
    </w:p>
    <w:p>
      <w:pPr>
        <w:ind w:left="0" w:right="0" w:firstLine="560"/>
        <w:spacing w:before="450" w:after="450" w:line="312" w:lineRule="auto"/>
      </w:pPr>
      <w:r>
        <w:rPr>
          <w:rFonts w:ascii="宋体" w:hAnsi="宋体" w:eastAsia="宋体" w:cs="宋体"/>
          <w:color w:val="000"/>
          <w:sz w:val="28"/>
          <w:szCs w:val="28"/>
        </w:rPr>
        <w:t xml:space="preserve">（七）扎实推进改革开放</w:t>
      </w:r>
    </w:p>
    <w:p>
      <w:pPr>
        <w:ind w:left="0" w:right="0" w:firstLine="560"/>
        <w:spacing w:before="450" w:after="450" w:line="312" w:lineRule="auto"/>
      </w:pPr>
      <w:r>
        <w:rPr>
          <w:rFonts w:ascii="宋体" w:hAnsi="宋体" w:eastAsia="宋体" w:cs="宋体"/>
          <w:color w:val="000"/>
          <w:sz w:val="28"/>
          <w:szCs w:val="28"/>
        </w:rPr>
        <w:t xml:space="preserve">进一步深化国资管理体制改革和国企改革，推行国有及国有控股企业的财务经营预算制度，实现国有资产保值增值。加快财政体制改革，完善公共财政体系。抓好项目管理改革，大力推行非经营性政府投资项目“代建制”，继续抓好“投转固”工作。继续推进农村综合改革，做好“乡财县管乡用”改革试点工作，切实抓好乡镇机构改革、农村义务教育体制改革和新型农村合作医疗制度改革。</w:t>
      </w:r>
    </w:p>
    <w:p>
      <w:pPr>
        <w:ind w:left="0" w:right="0" w:firstLine="560"/>
        <w:spacing w:before="450" w:after="450" w:line="312" w:lineRule="auto"/>
      </w:pPr>
      <w:r>
        <w:rPr>
          <w:rFonts w:ascii="宋体" w:hAnsi="宋体" w:eastAsia="宋体" w:cs="宋体"/>
          <w:color w:val="000"/>
          <w:sz w:val="28"/>
          <w:szCs w:val="28"/>
        </w:rPr>
        <w:t xml:space="preserve">（八）实施“六有”民生行动计划，努力改善民生</w:t>
      </w:r>
    </w:p>
    <w:p>
      <w:pPr>
        <w:ind w:left="0" w:right="0" w:firstLine="560"/>
        <w:spacing w:before="450" w:after="450" w:line="312" w:lineRule="auto"/>
      </w:pPr>
      <w:r>
        <w:rPr>
          <w:rFonts w:ascii="宋体" w:hAnsi="宋体" w:eastAsia="宋体" w:cs="宋体"/>
          <w:color w:val="000"/>
          <w:sz w:val="28"/>
          <w:szCs w:val="28"/>
        </w:rPr>
        <w:t xml:space="preserve">切实推进“学有所教、劳有所得、病有所医、老有所养、住有所居、居有所安”六有民生计划，努力改善人民生活条件。切实加强计生工作。努力平抑物价过快上涨趋势，健全物价上涨与提高低收入人群补贴和保障标准实行挂钩联动的机制。</w:t>
      </w:r>
    </w:p>
    <w:p>
      <w:pPr>
        <w:ind w:left="0" w:right="0" w:firstLine="560"/>
        <w:spacing w:before="450" w:after="450" w:line="312" w:lineRule="auto"/>
      </w:pPr>
      <w:r>
        <w:rPr>
          <w:rFonts w:ascii="宋体" w:hAnsi="宋体" w:eastAsia="宋体" w:cs="宋体"/>
          <w:color w:val="000"/>
          <w:sz w:val="28"/>
          <w:szCs w:val="28"/>
        </w:rPr>
        <w:t xml:space="preserve">（九）狠抓灾后重建工作</w:t>
      </w:r>
    </w:p>
    <w:p>
      <w:pPr>
        <w:ind w:left="0" w:right="0" w:firstLine="560"/>
        <w:spacing w:before="450" w:after="450" w:line="312" w:lineRule="auto"/>
      </w:pPr>
      <w:r>
        <w:rPr>
          <w:rFonts w:ascii="宋体" w:hAnsi="宋体" w:eastAsia="宋体" w:cs="宋体"/>
          <w:color w:val="000"/>
          <w:sz w:val="28"/>
          <w:szCs w:val="28"/>
        </w:rPr>
        <w:t xml:space="preserve">积极争取和筹措重建资金，统筹人力、财力、物力，扎实抓好城乡供电、供水、供气等公共基础设施恢复和重建工作。加强组织协调，积极恢复工农业生产，尽量减少损失，加快服务业发展，缓解工农业生产压力。加强应急体系建设，进一步提高重要物资的储备能力，进一步提高抗灾应急能力。</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金水河镇2025年1—11月份国民经济运行情况的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2025年12月3日在金水河镇第五届人民代表大会第十五次主席团会议上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邓自有（2025年12月3日）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现在，我代表金水河镇第五届人民政府，向镇人大第15次主席团会议作2025年1—11月份国民经济运行情况报告，请予审议，并请各位列席人员提出宝贵意见。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2025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——禁毒工作取得了重大进展。2025年，我镇加大对各种涉毒违法犯罪的打击力度，协助禁毒大队接纳毒贩活动4次，破获非法走私运输毒品案2起，缴获赌毒品240.5克。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2025年第一季度国民经济运行报告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2025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2025-01-31T08:03:11+08:00</dcterms:created>
  <dcterms:modified xsi:type="dcterms:W3CDTF">2025-01-31T08:03:11+08:00</dcterms:modified>
</cp:coreProperties>
</file>

<file path=docProps/custom.xml><?xml version="1.0" encoding="utf-8"?>
<Properties xmlns="http://schemas.openxmlformats.org/officeDocument/2006/custom-properties" xmlns:vt="http://schemas.openxmlformats.org/officeDocument/2006/docPropsVTypes"/>
</file>