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我区经济发展成效、存在问题及对策建议</w:t>
      </w:r>
      <w:bookmarkEnd w:id="1"/>
    </w:p>
    <w:p>
      <w:pPr>
        <w:jc w:val="center"/>
        <w:spacing w:before="0" w:after="450"/>
      </w:pPr>
      <w:r>
        <w:rPr>
          <w:rFonts w:ascii="Arial" w:hAnsi="Arial" w:eastAsia="Arial" w:cs="Arial"/>
          <w:color w:val="999999"/>
          <w:sz w:val="20"/>
          <w:szCs w:val="20"/>
        </w:rPr>
        <w:t xml:space="preserve">来源：网络  作者：心上人间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我区经济发展成效、存在问题及对策建议近年来，我区深入贯彻落实科学发展观，积极解决发展中存在的矛盾和问题，经济社会发展逐步转入科学发展轨道。本文总结近两年全区经济发展成效，针对经济发展过程面临的瓶颈，提出对策建议。一、全区经济发展实...</w:t>
      </w:r>
    </w:p>
    <w:p>
      <w:pPr>
        <w:ind w:left="0" w:right="0" w:firstLine="560"/>
        <w:spacing w:before="450" w:after="450" w:line="312" w:lineRule="auto"/>
      </w:pPr>
      <w:r>
        <w:rPr>
          <w:rFonts w:ascii="黑体" w:hAnsi="黑体" w:eastAsia="黑体" w:cs="黑体"/>
          <w:color w:val="000000"/>
          <w:sz w:val="36"/>
          <w:szCs w:val="36"/>
          <w:b w:val="1"/>
          <w:bCs w:val="1"/>
        </w:rPr>
        <w:t xml:space="preserve">第一篇：我区经济发展成效、存在问题及对策建议</w:t>
      </w:r>
    </w:p>
    <w:p>
      <w:pPr>
        <w:ind w:left="0" w:right="0" w:firstLine="560"/>
        <w:spacing w:before="450" w:after="450" w:line="312" w:lineRule="auto"/>
      </w:pPr>
      <w:r>
        <w:rPr>
          <w:rFonts w:ascii="宋体" w:hAnsi="宋体" w:eastAsia="宋体" w:cs="宋体"/>
          <w:color w:val="000"/>
          <w:sz w:val="28"/>
          <w:szCs w:val="28"/>
        </w:rPr>
        <w:t xml:space="preserve">近年来，我区深入贯彻落实科学发展观，积极解决发展中存在的矛盾和问题，经济社会发展逐步转入科学发展轨道。本文总结近两年全区经济发展成效，针对经济发展过程面临的瓶颈，提出对策建议。</w:t>
      </w:r>
    </w:p>
    <w:p>
      <w:pPr>
        <w:ind w:left="0" w:right="0" w:firstLine="560"/>
        <w:spacing w:before="450" w:after="450" w:line="312" w:lineRule="auto"/>
      </w:pPr>
      <w:r>
        <w:rPr>
          <w:rFonts w:ascii="宋体" w:hAnsi="宋体" w:eastAsia="宋体" w:cs="宋体"/>
          <w:color w:val="000"/>
          <w:sz w:val="28"/>
          <w:szCs w:val="28"/>
        </w:rPr>
        <w:t xml:space="preserve">一、全区经济发展实现新跨越</w:t>
      </w:r>
    </w:p>
    <w:p>
      <w:pPr>
        <w:ind w:left="0" w:right="0" w:firstLine="560"/>
        <w:spacing w:before="450" w:after="450" w:line="312" w:lineRule="auto"/>
      </w:pPr>
      <w:r>
        <w:rPr>
          <w:rFonts w:ascii="宋体" w:hAnsi="宋体" w:eastAsia="宋体" w:cs="宋体"/>
          <w:color w:val="000"/>
          <w:sz w:val="28"/>
          <w:szCs w:val="28"/>
        </w:rPr>
        <w:t xml:space="preserve">（一）全区综合实力显著提高</w:t>
      </w:r>
    </w:p>
    <w:p>
      <w:pPr>
        <w:ind w:left="0" w:right="0" w:firstLine="560"/>
        <w:spacing w:before="450" w:after="450" w:line="312" w:lineRule="auto"/>
      </w:pPr>
      <w:r>
        <w:rPr>
          <w:rFonts w:ascii="宋体" w:hAnsi="宋体" w:eastAsia="宋体" w:cs="宋体"/>
          <w:color w:val="000"/>
          <w:sz w:val="28"/>
          <w:szCs w:val="28"/>
        </w:rPr>
        <w:t xml:space="preserve">1.gdp两年增长超百亿。我区地区生产总值由2025年的317.97亿元，用短短</w:t>
      </w:r>
    </w:p>
    <w:p>
      <w:pPr>
        <w:ind w:left="0" w:right="0" w:firstLine="560"/>
        <w:spacing w:before="450" w:after="450" w:line="312" w:lineRule="auto"/>
      </w:pPr>
      <w:r>
        <w:rPr>
          <w:rFonts w:ascii="宋体" w:hAnsi="宋体" w:eastAsia="宋体" w:cs="宋体"/>
          <w:color w:val="000"/>
          <w:sz w:val="28"/>
          <w:szCs w:val="28"/>
        </w:rPr>
        <w:t xml:space="preserve">两年时间实现100亿元的增长量，2025年达到422.16亿元，年平均增长11.7%。而从200亿元到300亿元的增长则用了近4年时间。</w:t>
      </w:r>
    </w:p>
    <w:p>
      <w:pPr>
        <w:ind w:left="0" w:right="0" w:firstLine="560"/>
        <w:spacing w:before="450" w:after="450" w:line="312" w:lineRule="auto"/>
      </w:pPr>
      <w:r>
        <w:rPr>
          <w:rFonts w:ascii="宋体" w:hAnsi="宋体" w:eastAsia="宋体" w:cs="宋体"/>
          <w:color w:val="000"/>
          <w:sz w:val="28"/>
          <w:szCs w:val="28"/>
        </w:rPr>
        <w:t xml:space="preserve">2.财政收入两年增长超十亿。随着国民经济的快速发展，区一般预算财政收入同时呈现快速增长的态势。财政收入从2025年的10.77亿元，同样用了短短两年时间内攀升到2025年的20.61亿元，年平均增长17.4%。而从1亿元到10亿元的增长则用了长达16年时间。</w:t>
      </w:r>
    </w:p>
    <w:p>
      <w:pPr>
        <w:ind w:left="0" w:right="0" w:firstLine="560"/>
        <w:spacing w:before="450" w:after="450" w:line="312" w:lineRule="auto"/>
      </w:pPr>
      <w:r>
        <w:rPr>
          <w:rFonts w:ascii="宋体" w:hAnsi="宋体" w:eastAsia="宋体" w:cs="宋体"/>
          <w:color w:val="000"/>
          <w:sz w:val="28"/>
          <w:szCs w:val="28"/>
        </w:rPr>
        <w:t xml:space="preserve">（二）经济发展方式初步转变</w:t>
      </w:r>
    </w:p>
    <w:p>
      <w:pPr>
        <w:ind w:left="0" w:right="0" w:firstLine="560"/>
        <w:spacing w:before="450" w:after="450" w:line="312" w:lineRule="auto"/>
      </w:pPr>
      <w:r>
        <w:rPr>
          <w:rFonts w:ascii="宋体" w:hAnsi="宋体" w:eastAsia="宋体" w:cs="宋体"/>
          <w:color w:val="000"/>
          <w:sz w:val="28"/>
          <w:szCs w:val="28"/>
        </w:rPr>
        <w:t xml:space="preserve">1.第三产业成为拉动全区经济增长的主动力。全区产业结构更趋优化，三次产业构成比例由2025年的0.64：35.83：63.53调整为2025年的0.48：25.65：73.87。第一产业比重基本持平，第二产业下降10.18个百分点，第三产业上升10.34个百分点。2025年第三产业对gdp增长的贡献率达89.9%。</w:t>
      </w:r>
    </w:p>
    <w:p>
      <w:pPr>
        <w:ind w:left="0" w:right="0" w:firstLine="560"/>
        <w:spacing w:before="450" w:after="450" w:line="312" w:lineRule="auto"/>
      </w:pPr>
      <w:r>
        <w:rPr>
          <w:rFonts w:ascii="宋体" w:hAnsi="宋体" w:eastAsia="宋体" w:cs="宋体"/>
          <w:color w:val="000"/>
          <w:sz w:val="28"/>
          <w:szCs w:val="28"/>
        </w:rPr>
        <w:t xml:space="preserve">2.现代服务业发展步伐加快。全区服务业发展水平不断提高，所占比重持续增长。2025年全区现代服务业、教育、科研、公共管理服务等累计实现增加值142.33亿元，同比增长18.9%，占第三产业的比重达33.7%，拉动第三产业增长8个百分点。从限额以上服务业企业看，专业技术服务业、商务服务业成为两大主导服务行业并保持快速增长，2025年两大行业营业收入累计占限额以上服务企业营业收入的58.1%。其中：新迁入我区的广州金域医学检验中心有限公司年营业收入近亿元，龙沙（中国）投资有限公司、广州市闪创广告有限公司、中国海洋石油东部公司、广州索迪斯管理服务有限公司等企业增长幅度分别达1.2倍、1.0倍、30.4%和22.4%。</w:t>
      </w:r>
    </w:p>
    <w:p>
      <w:pPr>
        <w:ind w:left="0" w:right="0" w:firstLine="560"/>
        <w:spacing w:before="450" w:after="450" w:line="312" w:lineRule="auto"/>
      </w:pPr>
      <w:r>
        <w:rPr>
          <w:rFonts w:ascii="宋体" w:hAnsi="宋体" w:eastAsia="宋体" w:cs="宋体"/>
          <w:color w:val="000"/>
          <w:sz w:val="28"/>
          <w:szCs w:val="28"/>
        </w:rPr>
        <w:t xml:space="preserve">3.新型工业化发展取得初步成效</w:t>
      </w:r>
    </w:p>
    <w:p>
      <w:pPr>
        <w:ind w:left="0" w:right="0" w:firstLine="560"/>
        <w:spacing w:before="450" w:after="450" w:line="312" w:lineRule="auto"/>
      </w:pPr>
      <w:r>
        <w:rPr>
          <w:rFonts w:ascii="宋体" w:hAnsi="宋体" w:eastAsia="宋体" w:cs="宋体"/>
          <w:color w:val="000"/>
          <w:sz w:val="28"/>
          <w:szCs w:val="28"/>
        </w:rPr>
        <w:t xml:space="preserve">近年来，我区积极推动新型工业化发展，工业经济逐步转向依靠科技进步、劳动者素质提高、管理创新。全区工业企业产品技术含量不断提高，出口创汇能力持续增强。2025年全区实现工业总产值290.31亿元，比2025年增长19.5%；其中规模以上工业实现产值211.61亿元，增长14.7%。规模以上工业企业完成新产品产值13.65亿元，比2025年增长1.3倍；实现出口产品产值42.2亿元，增长37.0%。重点企业拉动作用明显，全区年产值超亿元的45家企业累计实现工业产值174.4亿元，拉动全区工业增长12.7个百分点。亿元企业中近半数企业增幅达两位数增长，其中年初新成立的中海（工业）广州有限公司年产值近5亿元，广东省万里马投资实业有限公司、特百惠（中国）有限公司、广州博创机械有限公司、广州五羊摩托有限公司、广州航通船业有限公司增幅同比分别高达89.4%、83.7%、83.3%、79.5%和60.2%。</w:t>
      </w:r>
    </w:p>
    <w:p>
      <w:pPr>
        <w:ind w:left="0" w:right="0" w:firstLine="560"/>
        <w:spacing w:before="450" w:after="450" w:line="312" w:lineRule="auto"/>
      </w:pPr>
      <w:r>
        <w:rPr>
          <w:rFonts w:ascii="宋体" w:hAnsi="宋体" w:eastAsia="宋体" w:cs="宋体"/>
          <w:color w:val="000"/>
          <w:sz w:val="28"/>
          <w:szCs w:val="28"/>
        </w:rPr>
        <w:t xml:space="preserve">4.消费需求拉动作用明显提高</w:t>
      </w:r>
    </w:p>
    <w:p>
      <w:pPr>
        <w:ind w:left="0" w:right="0" w:firstLine="560"/>
        <w:spacing w:before="450" w:after="450" w:line="312" w:lineRule="auto"/>
      </w:pPr>
      <w:r>
        <w:rPr>
          <w:rFonts w:ascii="宋体" w:hAnsi="宋体" w:eastAsia="宋体" w:cs="宋体"/>
          <w:color w:val="000"/>
          <w:sz w:val="28"/>
          <w:szCs w:val="28"/>
        </w:rPr>
        <w:t xml:space="preserve">坚持走扩大消费需求的路线取得良好效果，全区经济发展逐步由依靠投资拉动为主向依靠消费、投资协同拉动转变。2025年初，广百新一城、香格里拉大酒店陆续开业，填补区内无一家综合性大型购物商城、无一家五星级大酒店的空白。以销售奔驰、凌志、本田、丰田等中高档品牌汽车为主的广州中升凌志汽车销售服务公司、广州市龙星行汽车销售服务公司、广州合骏汽车贸易公司、广州华通丰田汽车服务公司陆续入驻我区，有力地拉动全区社会消费品零售总额的增长。2025年全区累计实现社会消费品零售总额299.40亿元，同比增长30.1%；其中住宿餐饮业实现餐饮收入36.7亿元，增长25.0%。2025年至2025年，全区社会消费品零售总额年平均增长23.6%，全社会固定资产投资年平均仅增长0.4%，社会消费品零售总额年平均增长幅度高于投资23.2个百分点。</w:t>
      </w:r>
    </w:p>
    <w:p>
      <w:pPr>
        <w:ind w:left="0" w:right="0" w:firstLine="560"/>
        <w:spacing w:before="450" w:after="450" w:line="312" w:lineRule="auto"/>
      </w:pPr>
      <w:r>
        <w:rPr>
          <w:rFonts w:ascii="宋体" w:hAnsi="宋体" w:eastAsia="宋体" w:cs="宋体"/>
          <w:color w:val="000"/>
          <w:sz w:val="28"/>
          <w:szCs w:val="28"/>
        </w:rPr>
        <w:t xml:space="preserve">（三）基础设施建设力度加大</w:t>
      </w:r>
    </w:p>
    <w:p>
      <w:pPr>
        <w:ind w:left="0" w:right="0" w:firstLine="560"/>
        <w:spacing w:before="450" w:after="450" w:line="312" w:lineRule="auto"/>
      </w:pPr>
      <w:r>
        <w:rPr>
          <w:rFonts w:ascii="宋体" w:hAnsi="宋体" w:eastAsia="宋体" w:cs="宋体"/>
          <w:color w:val="000"/>
          <w:sz w:val="28"/>
          <w:szCs w:val="28"/>
        </w:rPr>
        <w:t xml:space="preserve">近两年来，在沥滘污水处理系统、南部供水工程、广州市饮用净水系统工程、广州新洲至化龙快速路、新滘路东中西段、科韵路延长线、生物岛—大学城隧道、仑头—生物岛隧道等项目的拉动下，全区基础设施建设累计完成投资29.56亿元，占基本建设投资的30.0%。</w:t>
      </w:r>
    </w:p>
    <w:p>
      <w:pPr>
        <w:ind w:left="0" w:right="0" w:firstLine="560"/>
        <w:spacing w:before="450" w:after="450" w:line="312" w:lineRule="auto"/>
      </w:pPr>
      <w:r>
        <w:rPr>
          <w:rFonts w:ascii="宋体" w:hAnsi="宋体" w:eastAsia="宋体" w:cs="宋体"/>
          <w:color w:val="000"/>
          <w:sz w:val="28"/>
          <w:szCs w:val="28"/>
        </w:rPr>
        <w:t xml:space="preserve">（四）招商引资成效显著</w:t>
      </w:r>
    </w:p>
    <w:p>
      <w:pPr>
        <w:ind w:left="0" w:right="0" w:firstLine="560"/>
        <w:spacing w:before="450" w:after="450" w:line="312" w:lineRule="auto"/>
      </w:pPr>
      <w:r>
        <w:rPr>
          <w:rFonts w:ascii="宋体" w:hAnsi="宋体" w:eastAsia="宋体" w:cs="宋体"/>
          <w:color w:val="000"/>
          <w:sz w:val="28"/>
          <w:szCs w:val="28"/>
        </w:rPr>
        <w:t xml:space="preserve">随着琶洲国际展览中心（一期）、香格里拉（琶洲）大酒店、中洲中心、保利国际广场等高档酒店、写字楼相继落成使用，琶洲区域经济气氛日渐浓郁，众多外商企业纷纷加大投资力度。2025年至2025年，全区累计新批外商投资企业项目98个，合同利用外资总额5.47亿美元，实际利用外资1.97亿美元。</w:t>
      </w:r>
    </w:p>
    <w:p>
      <w:pPr>
        <w:ind w:left="0" w:right="0" w:firstLine="560"/>
        <w:spacing w:before="450" w:after="450" w:line="312" w:lineRule="auto"/>
      </w:pPr>
      <w:r>
        <w:rPr>
          <w:rFonts w:ascii="宋体" w:hAnsi="宋体" w:eastAsia="宋体" w:cs="宋体"/>
          <w:color w:val="000"/>
          <w:sz w:val="28"/>
          <w:szCs w:val="28"/>
        </w:rPr>
        <w:t xml:space="preserve">（五）人民生活水平不断提高</w:t>
      </w:r>
    </w:p>
    <w:p>
      <w:pPr>
        <w:ind w:left="0" w:right="0" w:firstLine="560"/>
        <w:spacing w:before="450" w:after="450" w:line="312" w:lineRule="auto"/>
      </w:pPr>
      <w:r>
        <w:rPr>
          <w:rFonts w:ascii="宋体" w:hAnsi="宋体" w:eastAsia="宋体" w:cs="宋体"/>
          <w:color w:val="000"/>
          <w:sz w:val="28"/>
          <w:szCs w:val="28"/>
        </w:rPr>
        <w:t xml:space="preserve">一是从业人员稳步增加</w:t>
      </w:r>
    </w:p>
    <w:p>
      <w:pPr>
        <w:ind w:left="0" w:right="0" w:firstLine="560"/>
        <w:spacing w:before="450" w:after="450" w:line="312" w:lineRule="auto"/>
      </w:pPr>
      <w:r>
        <w:rPr>
          <w:rFonts w:ascii="宋体" w:hAnsi="宋体" w:eastAsia="宋体" w:cs="宋体"/>
          <w:color w:val="000"/>
          <w:sz w:val="28"/>
          <w:szCs w:val="28"/>
        </w:rPr>
        <w:t xml:space="preserve">。2025年全区从业人员为35.84万人，比2025年增加3.23万人；城镇登记失业人员3.89万人，减少4621人，失业人员再就业率为79.1%，比2025年提高6.1个百分点。</w:t>
      </w:r>
    </w:p>
    <w:p>
      <w:pPr>
        <w:ind w:left="0" w:right="0" w:firstLine="560"/>
        <w:spacing w:before="450" w:after="450" w:line="312" w:lineRule="auto"/>
      </w:pPr>
      <w:r>
        <w:rPr>
          <w:rFonts w:ascii="宋体" w:hAnsi="宋体" w:eastAsia="宋体" w:cs="宋体"/>
          <w:color w:val="000"/>
          <w:sz w:val="28"/>
          <w:szCs w:val="28"/>
        </w:rPr>
        <w:t xml:space="preserve">二是城镇居民收入平稳增长。2025年全区城镇居民人均可支配收入为21118元，比2025年增长26.1%；职工年平均工资为40123元，增长22.4%。</w:t>
      </w:r>
    </w:p>
    <w:p>
      <w:pPr>
        <w:ind w:left="0" w:right="0" w:firstLine="560"/>
        <w:spacing w:before="450" w:after="450" w:line="312" w:lineRule="auto"/>
      </w:pPr>
      <w:r>
        <w:rPr>
          <w:rFonts w:ascii="宋体" w:hAnsi="宋体" w:eastAsia="宋体" w:cs="宋体"/>
          <w:color w:val="000"/>
          <w:sz w:val="28"/>
          <w:szCs w:val="28"/>
        </w:rPr>
        <w:t xml:space="preserve">三是居民消费质量有所提高。2025年城镇居民人均消费性支出17916元，比2025年增长36.3%，其中：食品支出占人均消费性支出的比重为36.4%，比2025年下降5.4个百分点；而教育文化娱乐服务支出所占比重则提高5.5个百分点。</w:t>
      </w:r>
    </w:p>
    <w:p>
      <w:pPr>
        <w:ind w:left="0" w:right="0" w:firstLine="560"/>
        <w:spacing w:before="450" w:after="450" w:line="312" w:lineRule="auto"/>
      </w:pPr>
      <w:r>
        <w:rPr>
          <w:rFonts w:ascii="宋体" w:hAnsi="宋体" w:eastAsia="宋体" w:cs="宋体"/>
          <w:color w:val="000"/>
          <w:sz w:val="28"/>
          <w:szCs w:val="28"/>
        </w:rPr>
        <w:t xml:space="preserve">四是社会保障和救助力度加大。2025年全区参加养老、工伤、失业、基本医疗、住院医疗、生育等基本保险参保人数合计达54.19万人次，比2025年增长48.9%；“农转居”人员养老保险稳步推进，参保人数达2.13万。2025年全区处于最低生活保障共有4723户、11211人，财政对居民最低生活保障支出达3097万元，比2025年增长57.2%。</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目前我区处于经济发展的转型期，存在不少影响科学发展的问题和不足，主要有：</w:t>
      </w:r>
    </w:p>
    <w:p>
      <w:pPr>
        <w:ind w:left="0" w:right="0" w:firstLine="560"/>
        <w:spacing w:before="450" w:after="450" w:line="312" w:lineRule="auto"/>
      </w:pPr>
      <w:r>
        <w:rPr>
          <w:rFonts w:ascii="宋体" w:hAnsi="宋体" w:eastAsia="宋体" w:cs="宋体"/>
          <w:color w:val="000"/>
          <w:sz w:val="28"/>
          <w:szCs w:val="28"/>
        </w:rPr>
        <w:t xml:space="preserve">（一）第三产业总量偏低，优质高端商贸服务企业少</w:t>
      </w:r>
    </w:p>
    <w:p>
      <w:pPr>
        <w:ind w:left="0" w:right="0" w:firstLine="560"/>
        <w:spacing w:before="450" w:after="450" w:line="312" w:lineRule="auto"/>
      </w:pPr>
      <w:r>
        <w:rPr>
          <w:rFonts w:ascii="宋体" w:hAnsi="宋体" w:eastAsia="宋体" w:cs="宋体"/>
          <w:color w:val="000"/>
          <w:sz w:val="28"/>
          <w:szCs w:val="28"/>
        </w:rPr>
        <w:t xml:space="preserve">2025年我区实现第三产业增加值311.86亿元，仅占广州的7.7%，相当于越秀区的27.5%、天河区的32.3%。其中传统商业、交通运输仓储业、房地产业等传统服务业占第三产业的比重高达54.7%，现代服务业所占比重仍然偏低。区第三产业中小企业多，大企业少，分支机构多，总部企业少，企业经营分散，缺乏竞争力强的龙头企业。年营业收入10亿元以上的企业大多为批发企业和房地产企业，服务业企业则无一家收入超10亿元。</w:t>
      </w:r>
    </w:p>
    <w:p>
      <w:pPr>
        <w:ind w:left="0" w:right="0" w:firstLine="560"/>
        <w:spacing w:before="450" w:after="450" w:line="312" w:lineRule="auto"/>
      </w:pPr>
      <w:r>
        <w:rPr>
          <w:rFonts w:ascii="宋体" w:hAnsi="宋体" w:eastAsia="宋体" w:cs="宋体"/>
          <w:color w:val="000"/>
          <w:sz w:val="28"/>
          <w:szCs w:val="28"/>
        </w:rPr>
        <w:t xml:space="preserve">（二）消费环境有待改善</w:t>
      </w:r>
    </w:p>
    <w:p>
      <w:pPr>
        <w:ind w:left="0" w:right="0" w:firstLine="560"/>
        <w:spacing w:before="450" w:after="450" w:line="312" w:lineRule="auto"/>
      </w:pPr>
      <w:r>
        <w:rPr>
          <w:rFonts w:ascii="宋体" w:hAnsi="宋体" w:eastAsia="宋体" w:cs="宋体"/>
          <w:color w:val="000"/>
          <w:sz w:val="28"/>
          <w:szCs w:val="28"/>
        </w:rPr>
        <w:t xml:space="preserve">目前我区仅有香格里拉（琶洲）大酒店、柏丽大酒店、新珠江大酒店三家4星级以上酒店，规模稍大的餐饮、休闲娱乐企业——绿茵阁咖啡厅和广州市金矿饮食娱乐有限公司年营业额均不足1亿元，唯一的综合性购物商场——广百新一城的年销售额不足2亿元，这些都不足以支撑全区143万常住人口日益增长的消费需求。</w:t>
      </w:r>
    </w:p>
    <w:p>
      <w:pPr>
        <w:ind w:left="0" w:right="0" w:firstLine="560"/>
        <w:spacing w:before="450" w:after="450" w:line="312" w:lineRule="auto"/>
      </w:pPr>
      <w:r>
        <w:rPr>
          <w:rFonts w:ascii="宋体" w:hAnsi="宋体" w:eastAsia="宋体" w:cs="宋体"/>
          <w:color w:val="000"/>
          <w:sz w:val="28"/>
          <w:szCs w:val="28"/>
        </w:rPr>
        <w:t xml:space="preserve">（三）中心城区功能亟待提高</w:t>
      </w:r>
    </w:p>
    <w:p>
      <w:pPr>
        <w:ind w:left="0" w:right="0" w:firstLine="560"/>
        <w:spacing w:before="450" w:after="450" w:line="312" w:lineRule="auto"/>
      </w:pPr>
      <w:r>
        <w:rPr>
          <w:rFonts w:ascii="宋体" w:hAnsi="宋体" w:eastAsia="宋体" w:cs="宋体"/>
          <w:color w:val="000"/>
          <w:sz w:val="28"/>
          <w:szCs w:val="28"/>
        </w:rPr>
        <w:t xml:space="preserve">近年来，我区中心城区建设取得一定成效，琵洲地区商档商务区已显雏形。但中部地区的简易厂房、仓库及专业批发市场占据大部分中心区域，并以临时搭建商铺为主，物业档次和周边的卫生、交通环境都与中心城区的功能和形象极不协调，特别是瑞康路以西片区的简陋市场已成为安全消防隐患高、管理难度大的流动人员聚居区。此外，专业批发市场占地广，税收监管难度大，安全消防隐患突出，土地利用效率低下。如不重视中部地区的规划引导，任其自由发展将影响我区今后发展和人民居住环境的改善。</w:t>
      </w:r>
    </w:p>
    <w:p>
      <w:pPr>
        <w:ind w:left="0" w:right="0" w:firstLine="560"/>
        <w:spacing w:before="450" w:after="450" w:line="312" w:lineRule="auto"/>
      </w:pPr>
      <w:r>
        <w:rPr>
          <w:rFonts w:ascii="宋体" w:hAnsi="宋体" w:eastAsia="宋体" w:cs="宋体"/>
          <w:color w:val="000"/>
          <w:sz w:val="28"/>
          <w:szCs w:val="28"/>
        </w:rPr>
        <w:t xml:space="preserve">三、发展建议</w:t>
      </w:r>
    </w:p>
    <w:p>
      <w:pPr>
        <w:ind w:left="0" w:right="0" w:firstLine="560"/>
        <w:spacing w:before="450" w:after="450" w:line="312" w:lineRule="auto"/>
      </w:pPr>
      <w:r>
        <w:rPr>
          <w:rFonts w:ascii="宋体" w:hAnsi="宋体" w:eastAsia="宋体" w:cs="宋体"/>
          <w:color w:val="000"/>
          <w:sz w:val="28"/>
          <w:szCs w:val="28"/>
        </w:rPr>
        <w:t xml:space="preserve">党的十七大报告提出要“加快转变经济发展方式，推动产业结构优化升级”，结合我区经济的现状来看，我们要转变经济发展方式，就是要认真抓好产业结构调整，加快发展以会展经济为龙头的现代服务业，提升产业档次。纵观全球，国际大都市的产业结构有“两个70%”的现象，即在产业结构中第三产业占gdp的70%，在第三产业中现代服务业占70%。因此，大力发展高端产业，大力发展现代商贸服务业，是我区产业结构升级的迫切要求。目前我们面临良好的发展形势，在全市规划的四个重点建设区域中，与我区密切相关的就有三个：以会展经济为核心的琶洲地区、电视塔以南新中轴线地区、白鹅潭一河两岸文化旅游观光带。我们要充分发挥这三个重点区域的龙头作用，同时抓住“退二进三”、专业市场升级改造等机会，带动东、中、西部的产业升级，促进我区经济又好又快发展。</w:t>
      </w:r>
    </w:p>
    <w:p>
      <w:pPr>
        <w:ind w:left="0" w:right="0" w:firstLine="560"/>
        <w:spacing w:before="450" w:after="450" w:line="312" w:lineRule="auto"/>
      </w:pPr>
      <w:r>
        <w:rPr>
          <w:rFonts w:ascii="宋体" w:hAnsi="宋体" w:eastAsia="宋体" w:cs="宋体"/>
          <w:color w:val="000"/>
          <w:sz w:val="28"/>
          <w:szCs w:val="28"/>
        </w:rPr>
        <w:t xml:space="preserve">（一）大力发展高端商贸服务业，提升产业档次</w:t>
      </w:r>
    </w:p>
    <w:p>
      <w:pPr>
        <w:ind w:left="0" w:right="0" w:firstLine="560"/>
        <w:spacing w:before="450" w:after="450" w:line="312" w:lineRule="auto"/>
      </w:pPr>
      <w:r>
        <w:rPr>
          <w:rFonts w:ascii="宋体" w:hAnsi="宋体" w:eastAsia="宋体" w:cs="宋体"/>
          <w:color w:val="000"/>
          <w:sz w:val="28"/>
          <w:szCs w:val="28"/>
        </w:rPr>
        <w:t xml:space="preserve">一是打造琶洲现代商贸服务区。继续完善琶洲周边地区基础配套设施建设，加大高级商务写字楼、高级酒店建设，形成企业聚集效益。以香格里拉（琶洲）大酒店、中洲中心、保利国际广场、国际采购中心等为载体，通过出台优惠政策、特设奖励等措施，重点吸引世界500强及国内外知名大企业集团进驻。以会展经济为龙头，重点发展以会展服务、企业管理服务、投资与资产管理服务、广告策划设计、社会经济咨询、会计审计及税务服务、法律服务等为主的现代商务服务业。</w:t>
      </w:r>
    </w:p>
    <w:p>
      <w:pPr>
        <w:ind w:left="0" w:right="0" w:firstLine="560"/>
        <w:spacing w:before="450" w:after="450" w:line="312" w:lineRule="auto"/>
      </w:pPr>
      <w:r>
        <w:rPr>
          <w:rFonts w:ascii="宋体" w:hAnsi="宋体" w:eastAsia="宋体" w:cs="宋体"/>
          <w:color w:val="000"/>
          <w:sz w:val="28"/>
          <w:szCs w:val="28"/>
        </w:rPr>
        <w:t xml:space="preserve">二是打造以新电视塔为中心的文化商业圈。积极配合推动广州新电视塔工程建设，引进《广州日报》、广州电视台等新闻出版、大型文化传播企业，增强文化、娱乐产业的整体实力。切实抓好联星文化星城建设，加强与中山大学、广州美术学院合作，加大宣传力度、加强招商引资，发展文化艺术创意、产品设计、动漫制作、数码娱乐等行业。</w:t>
      </w:r>
    </w:p>
    <w:p>
      <w:pPr>
        <w:ind w:left="0" w:right="0" w:firstLine="560"/>
        <w:spacing w:before="450" w:after="450" w:line="312" w:lineRule="auto"/>
      </w:pPr>
      <w:r>
        <w:rPr>
          <w:rFonts w:ascii="宋体" w:hAnsi="宋体" w:eastAsia="宋体" w:cs="宋体"/>
          <w:color w:val="000"/>
          <w:sz w:val="28"/>
          <w:szCs w:val="28"/>
        </w:rPr>
        <w:t xml:space="preserve">三是规划广州大道南为新型商务中心。近期广州市出台新增税收部分返还、办公房屋补贴等一系列措施吸引跨国企业总部，预计将会有更多的总部企业落户广州。对广州大道南道路两旁要加强规划，建设商务写字楼、高档酒店、休闲娱乐中心，提高土地的投资收益率，控制专业批发市场的发展，以现代化、国际化的优质商务办公环境吸引企业入驻，将广州大道南打造成为新型商务中心。</w:t>
      </w:r>
    </w:p>
    <w:p>
      <w:pPr>
        <w:ind w:left="0" w:right="0" w:firstLine="560"/>
        <w:spacing w:before="450" w:after="450" w:line="312" w:lineRule="auto"/>
      </w:pPr>
      <w:r>
        <w:rPr>
          <w:rFonts w:ascii="宋体" w:hAnsi="宋体" w:eastAsia="宋体" w:cs="宋体"/>
          <w:color w:val="000"/>
          <w:sz w:val="28"/>
          <w:szCs w:val="28"/>
        </w:rPr>
        <w:t xml:space="preserve">（二）大力发展中高档休闲娱乐业，提高居民生活品质</w:t>
      </w:r>
    </w:p>
    <w:p>
      <w:pPr>
        <w:ind w:left="0" w:right="0" w:firstLine="560"/>
        <w:spacing w:before="450" w:after="450" w:line="312" w:lineRule="auto"/>
      </w:pPr>
      <w:r>
        <w:rPr>
          <w:rFonts w:ascii="宋体" w:hAnsi="宋体" w:eastAsia="宋体" w:cs="宋体"/>
          <w:color w:val="000"/>
          <w:sz w:val="28"/>
          <w:szCs w:val="28"/>
        </w:rPr>
        <w:t xml:space="preserve">充分利用我区现有的资源和历史文化、自然环境等方面的优势，打造具有海珠特色的休闲娱乐经济。</w:t>
      </w:r>
    </w:p>
    <w:p>
      <w:pPr>
        <w:ind w:left="0" w:right="0" w:firstLine="560"/>
        <w:spacing w:before="450" w:after="450" w:line="312" w:lineRule="auto"/>
      </w:pPr>
      <w:r>
        <w:rPr>
          <w:rFonts w:ascii="宋体" w:hAnsi="宋体" w:eastAsia="宋体" w:cs="宋体"/>
          <w:color w:val="000"/>
          <w:sz w:val="28"/>
          <w:szCs w:val="28"/>
        </w:rPr>
        <w:t xml:space="preserve">一是以洲头咀、太古仓、大阪仓为中心发展滨水旅游娱乐业。建设太古仓航海博物馆、大阪仓文化娱乐体育休闲馆，发展文化艺术展览、体育产业和休闲娱乐服务业。在洲头咀地区引进高档商务酒店，建设休闲广场，发展高档餐饮、娱乐服务业。结合环岛路建设，推出环岛观光路线，打造滨江沿岸休闲旅游观光区。</w:t>
      </w:r>
    </w:p>
    <w:p>
      <w:pPr>
        <w:ind w:left="0" w:right="0" w:firstLine="560"/>
        <w:spacing w:before="450" w:after="450" w:line="312" w:lineRule="auto"/>
      </w:pPr>
      <w:r>
        <w:rPr>
          <w:rFonts w:ascii="宋体" w:hAnsi="宋体" w:eastAsia="宋体" w:cs="宋体"/>
          <w:color w:val="000"/>
          <w:sz w:val="28"/>
          <w:szCs w:val="28"/>
        </w:rPr>
        <w:t xml:space="preserve">二是积极发展商务休闲消费中心。在迁出厂房地块引进档次高、效益好的餐饮酒店、大型购物中心、综合娱乐中心等项目，吸引国内外资金投资兴建体育场馆、休闲健身娱乐中心等，促进公益性和营利性文化体育业的发展。</w:t>
      </w:r>
    </w:p>
    <w:p>
      <w:pPr>
        <w:ind w:left="0" w:right="0" w:firstLine="560"/>
        <w:spacing w:before="450" w:after="450" w:line="312" w:lineRule="auto"/>
      </w:pPr>
      <w:r>
        <w:rPr>
          <w:rFonts w:ascii="宋体" w:hAnsi="宋体" w:eastAsia="宋体" w:cs="宋体"/>
          <w:color w:val="000"/>
          <w:sz w:val="28"/>
          <w:szCs w:val="28"/>
        </w:rPr>
        <w:t xml:space="preserve">三是推动发展岭南水乡生态旅游。加强对万亩果林统一规划、统一管理、集约经营，建设基础配套设施及娱乐服务设施。开发具有浓郁岭南水乡文化古村落资源的小洲村、土华村、黄埔村、石基村的文化服务和产品，保护古建筑房屋传统风貌。通过与广州美术学院合作举办绘画培训、书画节、艺术创作展览等多种形式的活动，将小洲打造成艺术设计、创作、销售一条龙服务的“画家村”。</w:t>
      </w:r>
    </w:p>
    <w:p>
      <w:pPr>
        <w:ind w:left="0" w:right="0" w:firstLine="560"/>
        <w:spacing w:before="450" w:after="450" w:line="312" w:lineRule="auto"/>
      </w:pPr>
      <w:r>
        <w:rPr>
          <w:rFonts w:ascii="宋体" w:hAnsi="宋体" w:eastAsia="宋体" w:cs="宋体"/>
          <w:color w:val="000"/>
          <w:sz w:val="28"/>
          <w:szCs w:val="28"/>
        </w:rPr>
        <w:t xml:space="preserve">（三）统筹中部地区规划建设，促进协调发展</w:t>
      </w:r>
    </w:p>
    <w:p>
      <w:pPr>
        <w:ind w:left="0" w:right="0" w:firstLine="560"/>
        <w:spacing w:before="450" w:after="450" w:line="312" w:lineRule="auto"/>
      </w:pPr>
      <w:r>
        <w:rPr>
          <w:rFonts w:ascii="宋体" w:hAnsi="宋体" w:eastAsia="宋体" w:cs="宋体"/>
          <w:color w:val="000"/>
          <w:sz w:val="28"/>
          <w:szCs w:val="28"/>
        </w:rPr>
        <w:t xml:space="preserve">据规划资料显示，瑞康路以东将建成以广州tit国际纺织城科贸园、广州长江（中国）轻纺城、广州国际轻纺城、广州纺织博览为中心的现代展贸型交易市场。这四大交易市场建筑面积将达200万平方米，容纳近1万户商铺，完全可以容纳现有整个中大布匹市场近5000户布匹销售商户，为重新规划、改造我区的中部地区提供可能。因此一方面要争取市规划建设的支持，结合路网建设，首先对瑞康路以西至东晓路片区的土地重新进行规划改造，规划建设商务写字楼、高档酒店、休闲娱乐中心、物流中心、大型停车场等配套设施。在改造时兼顾多方利益，可通过政府招挂牌、给予村社资产参股或补偿物业等方式，转变村社用地性质，统一对外招商引资，提高物业档次和村社用地的使用效益，实现政府与村社双赢的局面。以此为契入点，推广至整个中部地区的改造和建设，完善中部地区的城市功能。另一方面要引导现有经营户逐步迁入上述四大交易市场并实行规范化经营，推动经营户进行企业化登记注册，减少个体经营户难以监控的现象，取缔无牌无证照经营摊档，避免中大布匹市场持续无限扩张、无序化恶性竞争发展趋势。</w:t>
      </w:r>
    </w:p>
    <w:p>
      <w:pPr>
        <w:ind w:left="0" w:right="0" w:firstLine="560"/>
        <w:spacing w:before="450" w:after="450" w:line="312" w:lineRule="auto"/>
      </w:pPr>
      <w:r>
        <w:rPr>
          <w:rFonts w:ascii="宋体" w:hAnsi="宋体" w:eastAsia="宋体" w:cs="宋体"/>
          <w:color w:val="000"/>
          <w:sz w:val="28"/>
          <w:szCs w:val="28"/>
        </w:rPr>
        <w:t xml:space="preserve">（四）着力提高自主创新能力，增强产业竞争力</w:t>
      </w:r>
    </w:p>
    <w:p>
      <w:pPr>
        <w:ind w:left="0" w:right="0" w:firstLine="560"/>
        <w:spacing w:before="450" w:after="450" w:line="312" w:lineRule="auto"/>
      </w:pPr>
      <w:r>
        <w:rPr>
          <w:rFonts w:ascii="宋体" w:hAnsi="宋体" w:eastAsia="宋体" w:cs="宋体"/>
          <w:color w:val="000"/>
          <w:sz w:val="28"/>
          <w:szCs w:val="28"/>
        </w:rPr>
        <w:t xml:space="preserve">自主创新是提高竞争力的核心，是增强经济发展后劲的关键。要发挥政府引导作用，通过政策激励、资金扶持等方式，支持拥有自主知识产权的高新技术企业，加大研究开发的投入力度，发展自主技术和品牌。利用中山大学、中科院南海海洋研究所等知名高等学府、科研院所聚集新港西路的优势，以原五羊——本田（摩托）有限公司地块为中心，瑞康西路地块为基地，采取政府规划，高等院校、科研院所与企业合作方式，建设以生物医药工程、网络数学技术、电子信息产业为主的高新技术产业基地。利用今年所得税制改革后所有企业税赋一致的契机，扩大现在科技产业园区规模，引进市场竞争力强、具有核心技术的高新技术企业，促进经济走可持续发展道路。</w:t>
      </w:r>
    </w:p>
    <w:p>
      <w:pPr>
        <w:ind w:left="0" w:right="0" w:firstLine="560"/>
        <w:spacing w:before="450" w:after="450" w:line="312" w:lineRule="auto"/>
      </w:pPr>
      <w:r>
        <w:rPr>
          <w:rFonts w:ascii="黑体" w:hAnsi="黑体" w:eastAsia="黑体" w:cs="黑体"/>
          <w:color w:val="000000"/>
          <w:sz w:val="36"/>
          <w:szCs w:val="36"/>
          <w:b w:val="1"/>
          <w:bCs w:val="1"/>
        </w:rPr>
        <w:t xml:space="preserve">第二篇：区域经济发展存在问题及对策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区域经济发展存在问题及对策</w:t>
      </w:r>
    </w:p>
    <w:p>
      <w:pPr>
        <w:ind w:left="0" w:right="0" w:firstLine="560"/>
        <w:spacing w:before="450" w:after="450" w:line="312" w:lineRule="auto"/>
      </w:pPr>
      <w:r>
        <w:rPr>
          <w:rFonts w:ascii="宋体" w:hAnsi="宋体" w:eastAsia="宋体" w:cs="宋体"/>
          <w:color w:val="000"/>
          <w:sz w:val="28"/>
          <w:szCs w:val="28"/>
        </w:rPr>
        <w:t xml:space="preserve">区域经济是各国和世界经济发展的重要支撑力量。改革开放以来，我国以大城市为中心、发展水平相近地区的经济联系和合作加强，逐渐形成了各具特色的经济区。我国区域经济按地理位置划分，大致可以分为三个层次：第一层次是从大连、天津、青岛、上海、厦门、深圳、湛江等整个海岸线为快速发展的经济区域；第二层次是从哈尔滨、沈阳、石家庄、太原、郑州、武汉、合肥、南昌、长沙等内陆属于发展较慢的经济区域；第三层次是西部地区为发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w:t>
      </w:r>
    </w:p>
    <w:p>
      <w:pPr>
        <w:ind w:left="0" w:right="0" w:firstLine="560"/>
        <w:spacing w:before="450" w:after="450" w:line="312" w:lineRule="auto"/>
      </w:pPr>
      <w:r>
        <w:rPr>
          <w:rFonts w:ascii="宋体" w:hAnsi="宋体" w:eastAsia="宋体" w:cs="宋体"/>
          <w:color w:val="000"/>
          <w:sz w:val="28"/>
          <w:szCs w:val="28"/>
        </w:rPr>
        <w:t xml:space="preserve">经过20多年的高速发展，东部沿海地区已进人工业化的起飞阶段，走在全国前列。市场经济体制已基本形成，并在WTO规则下迅速与国际市场接轨。国民经济以年均10%--11%的速度增长，超过全国平均2个以上百分点，经济总量占全国经济总量的65%以上，人均GDP达1700美元。这一地区形成3个中国经济最发达的经济圈和都市圈，即以广州、深圳和珠海为中心的珠江三角洲地区、以上海为中心的长江三角洲地区和以北京、天津为中心的环渤海经济区，这三个区域相继创造出区域发展的奇迹。今年以来，特别是长三角和珠三角，更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w:t>
      </w:r>
    </w:p>
    <w:p>
      <w:pPr>
        <w:ind w:left="0" w:right="0" w:firstLine="560"/>
        <w:spacing w:before="450" w:after="450" w:line="312" w:lineRule="auto"/>
      </w:pPr>
      <w:r>
        <w:rPr>
          <w:rFonts w:ascii="宋体" w:hAnsi="宋体" w:eastAsia="宋体" w:cs="宋体"/>
          <w:color w:val="000"/>
          <w:sz w:val="28"/>
          <w:szCs w:val="28"/>
        </w:rPr>
        <w:t xml:space="preserve">国家实施西部大开发的4年里，国债投资及其带动的投资达7000亿元人民币，五大标志性工程：生态环境建设、西气东输、西电东送、青藏铁路、南水北调两线工程进展顺利。东部资本、港澳台资本和外资加快了西进步伐。产业结构正在调整，传统产业和高新技术产业都出现可喜发展的势头。各省市区内的铁路、高速公路、机场、水利、县乡道路、农村电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w:t>
      </w:r>
    </w:p>
    <w:p>
      <w:pPr>
        <w:ind w:left="0" w:right="0" w:firstLine="560"/>
        <w:spacing w:before="450" w:after="450" w:line="312" w:lineRule="auto"/>
      </w:pPr>
      <w:r>
        <w:rPr>
          <w:rFonts w:ascii="宋体" w:hAnsi="宋体" w:eastAsia="宋体" w:cs="宋体"/>
          <w:color w:val="000"/>
          <w:sz w:val="28"/>
          <w:szCs w:val="28"/>
        </w:rPr>
        <w:t xml:space="preserve">振兴东北老工业基地决策的出台，给解决东北问题带来了一次新机遇。东北地区制造业的基础优势和巨大潜力，是东部沿海地区所不具备的。振兴东北老工业基地现已进入实质性操作阶段，政策和操作方法都与西部开发不同，采取直接面对一个个企业的政策和方法，核心内容是用高新技術和先进实用技术改造传统技术，用市场化的先进管理取代传统管理模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w:t>
      </w:r>
    </w:p>
    <w:p>
      <w:pPr>
        <w:ind w:left="0" w:right="0" w:firstLine="560"/>
        <w:spacing w:before="450" w:after="450" w:line="312" w:lineRule="auto"/>
      </w:pPr>
      <w:r>
        <w:rPr>
          <w:rFonts w:ascii="宋体" w:hAnsi="宋体" w:eastAsia="宋体" w:cs="宋体"/>
          <w:color w:val="000"/>
          <w:sz w:val="28"/>
          <w:szCs w:val="28"/>
        </w:rPr>
        <w:t xml:space="preserve">改革开放以来，随着东部地区经济的快速发展，在市场机制的作用下，生产要素大量地向东部地区流动，但产业由东部地区向中西部地区的梯度转移并没有实现，尽管国家在前几年大力实施西部大开发战略，但西部地区受各种条件的限制，发展仍较缓慢。三大地带经济发展差距不断扩大。东部地区已形成自我积累，自我发展能力，外来资本，民间资本充分，产业结构升级迅速，制造业、服务业和外贸已成为拉动经济增长的主要力量；西部经济增长主要靠基础建设投资拉动，国有资本仍占主要地位，外资、民间资本不足，制造业、服务业发展不快，投资效益不高。因此，东西部之间的经济总量、发展速度、人均收入水平的差距仍在继续扩大。以西部的GDP增长速度为1相比较，1998年东西部比为1.43：1，2025年扩大为1.57：1。人均GDP，2025年西部约600美元，东部则为1700美元，东部约为西部的3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目标进退维谷。由于在改革开放初期，我国对东南沿海地区实行政策倾斜、资金倾斜，加上其地理位置优势，目前东南沿海与中西部的发展差距凸显出来了。向沿海倾斜的区域政策使全国经济重心总体向东南偏移，中西部地区的经济类型和产业结构与东部地区也产生了很大差异。东南沿海区域与中西部地区之间在经济发展水平上的巨大差异，使以市场为导向的宏观经济改革目标与区域经济发展目标之间发生冲突，使国家总体改革方案难以设计与贯彻落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80年代初沿海发展战略和90年代末西部大开发战略的实施，中部地区已成为全国的“经济凹地”，十六大后又提出“支持东北地区等老工业基地加快发展和改造”的方针，中部地区经济地位相对下降。中部地区农业比重很大，农村人口过多，由于靠农业发展的出路越来越窄，而制造业又没有出现由东部向中部转移的梯度效应，在东部大发展、西部大开发、东北经济振兴的新形势下，中部地区经济结构转型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在价高利大的产业领域，而且在基础设施领域尤甚。二是在开放引资上竞相出台优惠政策，在外贸出口上竞相压价，导致过度或恶性竞争，甚至区际联系还要小于与国际的联系。三是存在严重的产业同构现象。加速扩大的地带间经济发展差距，加大了地方政府尤其是中西部地区地方政府“兴地富民”的客观压力，迫使一些地方政府在项目投资上置全局性资源浪费、生产能力过剩而不顾，低效益、低水平地重复引进、生产、建设，从而导致地区产业结构趋同现象不断加剧。这不仅抑制了地区经济比较优势的发挥，丧失了地区分工效益和规模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地方政府或以公开的形式，或以隐蔽的形式实行地方保护主义。如区域间为争夺紧俏资源而展开的资源大战；构筑名目繁多的贸易壁垒和行政壁垒；互相实行资源、技术、人才、商品的垄断和封锁等来保护本地区的利益。不仅造成了流通渠道堵塞，各种商品和生产要素不能自由流动，而且使地区、行业、企业间的优势无法互补，造成资源浪费，并最终导致竞争、开放、统一的国内大市场难以形成。目前，各地区进一步扩张面临的共同障碍，是行政体制分割，各自为政，行政性区际关系替代了市场性区际关系，难以做到资源的优化配置及经济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海发达地区，优惠政策也没有绝对的优势，缺乏足够的吸引力，更为重要的是不发达地区产业结构落后，缺乏对外部资金的吸引力。人才缺乏，科研经费不足，使不发达地区的经济发展雪上加霜。</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距很大，全国统一的市场尚未形成。所以政府应通过转变自身职能，促进市场发育，为区域经济发展创造比较宽松的市场环境。同时，还应通过制定适当的区域经济政策，防止市场机制的自发作用导致地区差距讲一步扩大。为解决区域经济发展的非均衡性问题，实现共同富裕的目标，政府通过必要的投资倾斜和政策倾斜，加强不发达地区的智力投资，扶持落后地区的经济发展，通过宏观调控措施，达到各个经济区域协调发展的目的。同时寻求“点”的突</w:t>
      </w:r>
    </w:p>
    <w:p>
      <w:pPr>
        <w:ind w:left="0" w:right="0" w:firstLine="560"/>
        <w:spacing w:before="450" w:after="450" w:line="312" w:lineRule="auto"/>
      </w:pPr>
      <w:r>
        <w:rPr>
          <w:rFonts w:ascii="宋体" w:hAnsi="宋体" w:eastAsia="宋体" w:cs="宋体"/>
          <w:color w:val="000"/>
          <w:sz w:val="28"/>
          <w:szCs w:val="28"/>
        </w:rPr>
        <w:t xml:space="preserve">破，国家在各地区发展的点上集中投入资金、引入技术，培植主导产业，使之成为真正带动周围地区的发展极。</w:t>
      </w:r>
    </w:p>
    <w:p>
      <w:pPr>
        <w:ind w:left="0" w:right="0" w:firstLine="560"/>
        <w:spacing w:before="450" w:after="450" w:line="312" w:lineRule="auto"/>
      </w:pPr>
      <w:r>
        <w:rPr>
          <w:rFonts w:ascii="宋体" w:hAnsi="宋体" w:eastAsia="宋体" w:cs="宋体"/>
          <w:color w:val="000"/>
          <w:sz w:val="28"/>
          <w:szCs w:val="28"/>
        </w:rPr>
        <w:t xml:space="preserve">2、淡化行政区划色彩，强化经济区域功能。打破部门、地域界限，本着“互惠互利、优势互补、结构优化、效益优先”的原则联合起来，推动城市间、地区间的规划联动、产业联动、市场联动、交通联动和政策法规联动，通过整合区域资源，调整区域产业结构，壮大跨区域的龙头产业，以较低的成本促进产业优势的形成。整合的思路应是改革和优化政府。改善政府的纵横向权力结构，把握好上下政府分权和集权的度，从法律、组织、风险等方面约束和规范地方政府的行为，使政府真正从管理走向服务，从全能走向有限，从根本上克服和解决“行政区经济”的弊端。走联动发展，共同繁荣的路子。</w:t>
      </w:r>
    </w:p>
    <w:p>
      <w:pPr>
        <w:ind w:left="0" w:right="0" w:firstLine="560"/>
        <w:spacing w:before="450" w:after="450" w:line="312" w:lineRule="auto"/>
      </w:pPr>
      <w:r>
        <w:rPr>
          <w:rFonts w:ascii="宋体" w:hAnsi="宋体" w:eastAsia="宋体" w:cs="宋体"/>
          <w:color w:val="000"/>
          <w:sz w:val="28"/>
          <w:szCs w:val="28"/>
        </w:rPr>
        <w:t xml:space="preserve">3、统筹区域发展规划，建立区域利益调整机制。东部地区要继续发挥引导国家经济发展的引擎作用，优先发展高技术产业、出口导向产业和现代服务业，发挥参与国际竞争与合作主力军的作用。中部地区多数都是农业大省，是粮食等大宗农产品的调出基地，充分利用其承东启西、纵贯南北，地处全国水陆运输网络中枢的有利区位和综合资源优势，“东引西进”加快传统工业技术改造和农业现代化的步伐，就有可能尽快崛起，成长为推进国民经济发展的又一主动力。从西部地区的实际情况出发，西部大开发战略力图通过实施西气东输、东电西送、南水北调和青藏铁路等通道网络建设，与退耕还林和天然林保护等工程，使西部地区基础设施和生态环境建设取得突破性进展，为西部地区的产业发展搭建更宽广的平台。</w:t>
      </w:r>
    </w:p>
    <w:p>
      <w:pPr>
        <w:ind w:left="0" w:right="0" w:firstLine="560"/>
        <w:spacing w:before="450" w:after="450" w:line="312" w:lineRule="auto"/>
      </w:pPr>
      <w:r>
        <w:rPr>
          <w:rFonts w:ascii="宋体" w:hAnsi="宋体" w:eastAsia="宋体" w:cs="宋体"/>
          <w:color w:val="000"/>
          <w:sz w:val="28"/>
          <w:szCs w:val="28"/>
        </w:rPr>
        <w:t xml:space="preserve">4、理顺资源价格体系。现在我国区域间合理分工和商品交换的主要阻力有两个：一是自然资源产品相对低价、工业制成品相对高价的不等价交换，二是地区分割和地区封锁。因此，协调区域市场需要统一开放的市场体系，其中最为关键是理顺资源价格体系，提高生产要素价格的市场化程度。</w:t>
      </w:r>
    </w:p>
    <w:p>
      <w:pPr>
        <w:ind w:left="0" w:right="0" w:firstLine="560"/>
        <w:spacing w:before="450" w:after="450" w:line="312" w:lineRule="auto"/>
      </w:pPr>
      <w:r>
        <w:rPr>
          <w:rFonts w:ascii="宋体" w:hAnsi="宋体" w:eastAsia="宋体" w:cs="宋体"/>
          <w:color w:val="000"/>
          <w:sz w:val="28"/>
          <w:szCs w:val="28"/>
        </w:rPr>
        <w:t xml:space="preserve">5、落后经济区域发挥本地优势，突出特色。中国中西部地区经济落后的普遍现象是：生活水平低，劳动生产率低，人口增长快，失业率高，严重依赖农产品和初级产品出口，依附性强，生产力脆弱，交通不发达，自然条件差。根据当代发展理论与区域经济理论，综合考虑中西部的实际困难，当前应当重点抓好的问题是，最大限度地调动落后经济区域的内部积极因素，发挥本地优势，加快自身发展。</w:t>
      </w:r>
    </w:p>
    <w:p>
      <w:pPr>
        <w:ind w:left="0" w:right="0" w:firstLine="560"/>
        <w:spacing w:before="450" w:after="450" w:line="312" w:lineRule="auto"/>
      </w:pPr>
      <w:r>
        <w:rPr>
          <w:rFonts w:ascii="宋体" w:hAnsi="宋体" w:eastAsia="宋体" w:cs="宋体"/>
          <w:color w:val="000"/>
          <w:sz w:val="28"/>
          <w:szCs w:val="28"/>
        </w:rPr>
        <w:t xml:space="preserve">6、加强东、中、西部企业合作。当前最重要、最现实的就是引入东部和中部的市场主体，在东中西联动中，推进西部大开发。东中西部经济技术合作，从20世纪70年代末开始，到90年代中后期，一直以商品贸易为主，投资与企业并购仅占15%，大开发战略实施以来，情况有所变化。近年，东部地区一批优强企业，如康佳、“三九”、娃哈哈、白猫集团、春兰集团等采取多种方式进入西部，除必要的资金投入外，更多的是注入管理模式、转移技术、提供商标使用与营销网络等等。这样，既满足了东部优强企业低成本扩张的需求，扩大了市场空间与原材料来源，又解决了西部工业崛起中受到的资金、技术、经营管理、市场拓展等多方面的约束，加快了西部工业化的进程，取得双赢效果。</w:t>
      </w:r>
    </w:p>
    <w:p>
      <w:pPr>
        <w:ind w:left="0" w:right="0" w:firstLine="560"/>
        <w:spacing w:before="450" w:after="450" w:line="312" w:lineRule="auto"/>
      </w:pPr>
      <w:r>
        <w:rPr>
          <w:rFonts w:ascii="宋体" w:hAnsi="宋体" w:eastAsia="宋体" w:cs="宋体"/>
          <w:color w:val="000"/>
          <w:sz w:val="28"/>
          <w:szCs w:val="28"/>
        </w:rPr>
        <w:t xml:space="preserve">国贸02级3班</w:t>
      </w:r>
    </w:p>
    <w:p>
      <w:pPr>
        <w:ind w:left="0" w:right="0" w:firstLine="560"/>
        <w:spacing w:before="450" w:after="450" w:line="312" w:lineRule="auto"/>
      </w:pPr>
      <w:r>
        <w:rPr>
          <w:rFonts w:ascii="宋体" w:hAnsi="宋体" w:eastAsia="宋体" w:cs="宋体"/>
          <w:color w:val="000"/>
          <w:sz w:val="28"/>
          <w:szCs w:val="28"/>
        </w:rPr>
        <w:t xml:space="preserve">吴挺业</w:t>
      </w:r>
    </w:p>
    <w:p>
      <w:pPr>
        <w:ind w:left="0" w:right="0" w:firstLine="560"/>
        <w:spacing w:before="450" w:after="450" w:line="312" w:lineRule="auto"/>
      </w:pPr>
      <w:r>
        <w:rPr>
          <w:rFonts w:ascii="宋体" w:hAnsi="宋体" w:eastAsia="宋体" w:cs="宋体"/>
          <w:color w:val="000"/>
          <w:sz w:val="28"/>
          <w:szCs w:val="28"/>
        </w:rPr>
        <w:t xml:space="preserve">0203067</w:t>
      </w:r>
    </w:p>
    <w:p>
      <w:pPr>
        <w:ind w:left="0" w:right="0" w:firstLine="560"/>
        <w:spacing w:before="450" w:after="450" w:line="312" w:lineRule="auto"/>
      </w:pPr>
      <w:r>
        <w:rPr>
          <w:rFonts w:ascii="黑体" w:hAnsi="黑体" w:eastAsia="黑体" w:cs="黑体"/>
          <w:color w:val="000000"/>
          <w:sz w:val="36"/>
          <w:szCs w:val="36"/>
          <w:b w:val="1"/>
          <w:bCs w:val="1"/>
        </w:rPr>
        <w:t xml:space="preserve">第三篇：我国经济发展存在问题及对策</w:t>
      </w:r>
    </w:p>
    <w:p>
      <w:pPr>
        <w:ind w:left="0" w:right="0" w:firstLine="560"/>
        <w:spacing w:before="450" w:after="450" w:line="312" w:lineRule="auto"/>
      </w:pPr>
      <w:r>
        <w:rPr>
          <w:rFonts w:ascii="宋体" w:hAnsi="宋体" w:eastAsia="宋体" w:cs="宋体"/>
          <w:color w:val="000"/>
          <w:sz w:val="28"/>
          <w:szCs w:val="28"/>
        </w:rPr>
        <w:t xml:space="preserve">我国经济发展存在问题及对策</w:t>
      </w:r>
    </w:p>
    <w:p>
      <w:pPr>
        <w:ind w:left="0" w:right="0" w:firstLine="560"/>
        <w:spacing w:before="450" w:after="450" w:line="312" w:lineRule="auto"/>
      </w:pPr>
      <w:r>
        <w:rPr>
          <w:rFonts w:ascii="宋体" w:hAnsi="宋体" w:eastAsia="宋体" w:cs="宋体"/>
          <w:color w:val="000"/>
          <w:sz w:val="28"/>
          <w:szCs w:val="28"/>
        </w:rPr>
        <w:t xml:space="preserve">07 经济学 3 班 张婷婷 3207004233</w:t>
      </w:r>
    </w:p>
    <w:p>
      <w:pPr>
        <w:ind w:left="0" w:right="0" w:firstLine="560"/>
        <w:spacing w:before="450" w:after="450" w:line="312" w:lineRule="auto"/>
      </w:pPr>
      <w:r>
        <w:rPr>
          <w:rFonts w:ascii="宋体" w:hAnsi="宋体" w:eastAsia="宋体" w:cs="宋体"/>
          <w:color w:val="000"/>
          <w:sz w:val="28"/>
          <w:szCs w:val="28"/>
        </w:rPr>
        <w:t xml:space="preserve">我国经济发展战略布局继 20 世纪 80 年代沿海发展战略、年代末西部大开发战略之后，90 目前新的区域发展格局正成形成，即实施西部大开发，振兴东北地区等老工业基地，鼓励东 部地区加快发展，实行东西互动，带动中部，促进区域经济协调发展。本文对中国区域经济 发展现状作了分析，指出发展中存在的主要问题，并提出相应的对策。区域经济是各国和世界经济发展的重要支撑力量。改革开放以来，我国以大城市为中心、发展水平相近地区的经济联系和合作加强，逐渐形成了各具特色的经济区。我国区域经济按 地理位置划分，大致可以分为三个层次：第一层次是从大连、天津、青岛、上海、厦门、深 圳、湛江等整个海岸线为快速发展的经济区域；第二层次是从哈尔滨、沈阳、石家庄、太原、郑州、武汉、合肥、南昌、长沙等内陆属于发展较慢的经济区域；第三层次是西部地区为发 展落后的经济区域。</w:t>
      </w:r>
    </w:p>
    <w:p>
      <w:pPr>
        <w:ind w:left="0" w:right="0" w:firstLine="560"/>
        <w:spacing w:before="450" w:after="450" w:line="312" w:lineRule="auto"/>
      </w:pPr>
      <w:r>
        <w:rPr>
          <w:rFonts w:ascii="宋体" w:hAnsi="宋体" w:eastAsia="宋体" w:cs="宋体"/>
          <w:color w:val="000"/>
          <w:sz w:val="28"/>
          <w:szCs w:val="28"/>
        </w:rPr>
        <w:t xml:space="preserve">一、区域经济发展现状</w:t>
      </w:r>
    </w:p>
    <w:p>
      <w:pPr>
        <w:ind w:left="0" w:right="0" w:firstLine="560"/>
        <w:spacing w:before="450" w:after="450" w:line="312" w:lineRule="auto"/>
      </w:pPr>
      <w:r>
        <w:rPr>
          <w:rFonts w:ascii="宋体" w:hAnsi="宋体" w:eastAsia="宋体" w:cs="宋体"/>
          <w:color w:val="000"/>
          <w:sz w:val="28"/>
          <w:szCs w:val="28"/>
        </w:rPr>
        <w:t xml:space="preserve">1、从东部沿海的经济发展看 经过 20 多年的高速发展，东部沿海地区已进人工业化的起飞阶段，走在全国前列。市 场经济体制已基本形成，并在 WTO 规则下迅速与国际市场接轨。国民经济以年均 10%--11% 的速度增长，超过全国平均 2 个以上百分点，经济总量占全国经济总量的 65%以上，人均 GDP 达 1700 美元。这一地区形成 3 个中国经济最发达的经济圈和都市圈，即以广州、深圳和珠 海为中心的珠江三角洲地区、以上海为中心的长江三角洲地区和以北京、天津为中心的环渤 海经济区，这三个区域相继创造出区域发展的奇迹。今年以来，特别是长三角和珠三角，更 是高速赛跑，比翼齐飞，成为我国的制造业中心，占全国经济的权重愈来愈大。</w:t>
      </w:r>
    </w:p>
    <w:p>
      <w:pPr>
        <w:ind w:left="0" w:right="0" w:firstLine="560"/>
        <w:spacing w:before="450" w:after="450" w:line="312" w:lineRule="auto"/>
      </w:pPr>
      <w:r>
        <w:rPr>
          <w:rFonts w:ascii="宋体" w:hAnsi="宋体" w:eastAsia="宋体" w:cs="宋体"/>
          <w:color w:val="000"/>
          <w:sz w:val="28"/>
          <w:szCs w:val="28"/>
        </w:rPr>
        <w:t xml:space="preserve">2、从西部大开发取得的进展看 国家实施西部大开发的 4 年里，国债投资及其带动的投资达 7000 亿元人民币，五大标 志性工程：生态环境建设、西气东输、西电东送、青藏铁路、南水北调两线工程进展顺利。东部资本、港澳台资本和外资加快了西进步伐。产业结构正在调整，传统产业和高新技术产 业都出现可喜发展的势头。各省市区内的铁路、高速公路、机场、水利、县乡道路、农村电 网改造等基础设施推进很快。重庆、成都、西安等城市建设突飞猛进。</w:t>
      </w:r>
    </w:p>
    <w:p>
      <w:pPr>
        <w:ind w:left="0" w:right="0" w:firstLine="560"/>
        <w:spacing w:before="450" w:after="450" w:line="312" w:lineRule="auto"/>
      </w:pPr>
      <w:r>
        <w:rPr>
          <w:rFonts w:ascii="宋体" w:hAnsi="宋体" w:eastAsia="宋体" w:cs="宋体"/>
          <w:color w:val="000"/>
          <w:sz w:val="28"/>
          <w:szCs w:val="28"/>
        </w:rPr>
        <w:t xml:space="preserve">3、从东北经济发展新机遇看 振兴东北老工业基地决策的出台，给解决东北问题带来了一次新机遇。东北地区制造业 的基础优势和巨大潜力，是东部沿海地区所不具备的。振兴东北老工业基地现已进入实质性 操作阶段，政策和操作方法都与西部开</w:t>
      </w:r>
    </w:p>
    <w:p>
      <w:pPr>
        <w:ind w:left="0" w:right="0" w:firstLine="560"/>
        <w:spacing w:before="450" w:after="450" w:line="312" w:lineRule="auto"/>
      </w:pPr>
      <w:r>
        <w:rPr>
          <w:rFonts w:ascii="宋体" w:hAnsi="宋体" w:eastAsia="宋体" w:cs="宋体"/>
          <w:color w:val="000"/>
          <w:sz w:val="28"/>
          <w:szCs w:val="28"/>
        </w:rPr>
        <w:t xml:space="preserve">发不同，采取直接面对一个个企业的政策和方法，核 心内容是用高新技術和先进实用技术改造传统技术，用市场化的先进管理取代传统管理模 式，所需资金采取多渠道筹集方式，包括利用外资和民间资本。</w:t>
      </w:r>
    </w:p>
    <w:p>
      <w:pPr>
        <w:ind w:left="0" w:right="0" w:firstLine="560"/>
        <w:spacing w:before="450" w:after="450" w:line="312" w:lineRule="auto"/>
      </w:pPr>
      <w:r>
        <w:rPr>
          <w:rFonts w:ascii="宋体" w:hAnsi="宋体" w:eastAsia="宋体" w:cs="宋体"/>
          <w:color w:val="000"/>
          <w:sz w:val="28"/>
          <w:szCs w:val="28"/>
        </w:rPr>
        <w:t xml:space="preserve">4、从区域经济发展的比较看 改革开放以来，随着东部地区经济的快速发展，在市场机制的作用下，生产要素大量地 向东部地区流动，但产业由东部地区向中西部地区的梯度转移并没有实现，尽管国家在前几 年大力实施西部大开发战略，但西部地区受各种条件的限制，发展仍较缓慢。三大地带经济 发展差距不断扩大。东部地区已形成自我积累，自我发展能力，外来资本，民间资本充分，产业结构升级迅速，制造业、服务业和外贸已成为拉动经济增长的主要力量；西部经济增长 主要靠基础建设投资拉动，国有资本仍占主要地位，外资、民间资本不足，制造业、服务业 发展不快，投资效益不高。因此，东西部之间的经济总量、发展速度、人均收入水平的差距 仍在继续扩大。以西部的 GDP 增长速度为 1 相比较，1998 年东西部比为 1.43：1，2025 年</w:t>
      </w:r>
    </w:p>
    <w:p>
      <w:pPr>
        <w:ind w:left="0" w:right="0" w:firstLine="560"/>
        <w:spacing w:before="450" w:after="450" w:line="312" w:lineRule="auto"/>
      </w:pPr>
      <w:r>
        <w:rPr>
          <w:rFonts w:ascii="宋体" w:hAnsi="宋体" w:eastAsia="宋体" w:cs="宋体"/>
          <w:color w:val="000"/>
          <w:sz w:val="28"/>
          <w:szCs w:val="28"/>
        </w:rPr>
        <w:t xml:space="preserve">扩大为 1.57：1。人均 GDP，2025 年西部约 600 美元，东部则为 1700 美元，东部约为西部 的 3 倍。</w:t>
      </w:r>
    </w:p>
    <w:p>
      <w:pPr>
        <w:ind w:left="0" w:right="0" w:firstLine="560"/>
        <w:spacing w:before="450" w:after="450" w:line="312" w:lineRule="auto"/>
      </w:pPr>
      <w:r>
        <w:rPr>
          <w:rFonts w:ascii="宋体" w:hAnsi="宋体" w:eastAsia="宋体" w:cs="宋体"/>
          <w:color w:val="000"/>
          <w:sz w:val="28"/>
          <w:szCs w:val="28"/>
        </w:rPr>
        <w:t xml:space="preserve">二、区域经济发展中存在的主要问题</w:t>
      </w:r>
    </w:p>
    <w:p>
      <w:pPr>
        <w:ind w:left="0" w:right="0" w:firstLine="560"/>
        <w:spacing w:before="450" w:after="450" w:line="312" w:lineRule="auto"/>
      </w:pPr>
      <w:r>
        <w:rPr>
          <w:rFonts w:ascii="宋体" w:hAnsi="宋体" w:eastAsia="宋体" w:cs="宋体"/>
          <w:color w:val="000"/>
          <w:sz w:val="28"/>
          <w:szCs w:val="28"/>
        </w:rPr>
        <w:t xml:space="preserve">1、区域经济发展的巨大差异致使国家总体改革 目标进退维谷。由于在改革开放初期，我国对东南沿海地区实行政策倾斜、资金倾斜，加上 其地理位置优势，目前东南沿海与中西部的发展差距凸显出来了。向沿海倾斜的区域政策使 全国经济重心总体向东南偏移，中西部地区的经济类型和产业结构与东部地区也产生了很大 差异。东南沿海区域与中西部地区之间在经济发展水平上的巨大差异，使以市场为导向的宏 观经济改革目标与区域经济发展目标之间发生冲突，使国家总体改革方案难以设计与贯彻落 实。</w:t>
      </w:r>
    </w:p>
    <w:p>
      <w:pPr>
        <w:ind w:left="0" w:right="0" w:firstLine="560"/>
        <w:spacing w:before="450" w:after="450" w:line="312" w:lineRule="auto"/>
      </w:pPr>
      <w:r>
        <w:rPr>
          <w:rFonts w:ascii="宋体" w:hAnsi="宋体" w:eastAsia="宋体" w:cs="宋体"/>
          <w:color w:val="000"/>
          <w:sz w:val="28"/>
          <w:szCs w:val="28"/>
        </w:rPr>
        <w:t xml:space="preserve">2、中部经济有“凹陷”之忧。自上个世纪 80 年代初沿海发展战略和 90 年代末西部大 开发战略的实施，中部地区已成为全国的“经济凹地”，十六大后又提出“支持东北地区等 老工业基地加快发展和改造”的方针，中部地区经济地位相对下降。中部地区农业比重很大，农村人口过多，由于靠农业发展的出路越来越窄，而制造业又没有出现由东部向中部转移的 梯度效应，在东部大发展、西部大开发、东北经济振兴的新形势下，中部地区经济结构转型 所面临的国内与国外的压力会加大，“经济凹地”有可能会加深。</w:t>
      </w:r>
    </w:p>
    <w:p>
      <w:pPr>
        <w:ind w:left="0" w:right="0" w:firstLine="560"/>
        <w:spacing w:before="450" w:after="450" w:line="312" w:lineRule="auto"/>
      </w:pPr>
      <w:r>
        <w:rPr>
          <w:rFonts w:ascii="宋体" w:hAnsi="宋体" w:eastAsia="宋体" w:cs="宋体"/>
          <w:color w:val="000"/>
          <w:sz w:val="28"/>
          <w:szCs w:val="28"/>
        </w:rPr>
        <w:t xml:space="preserve">3、区域产业结构趋同，重复建设，区域经济特色不明显。一是重复建设，这不仅出现 在价高利大的产业领域，而且在基础设施领域尤甚。二</w:t>
      </w:r>
    </w:p>
    <w:p>
      <w:pPr>
        <w:ind w:left="0" w:right="0" w:firstLine="560"/>
        <w:spacing w:before="450" w:after="450" w:line="312" w:lineRule="auto"/>
      </w:pPr>
      <w:r>
        <w:rPr>
          <w:rFonts w:ascii="宋体" w:hAnsi="宋体" w:eastAsia="宋体" w:cs="宋体"/>
          <w:color w:val="000"/>
          <w:sz w:val="28"/>
          <w:szCs w:val="28"/>
        </w:rPr>
        <w:t xml:space="preserve">是在开放引资上竞相出台优惠政策，在外贸出口上竞相压价，导致过度或恶性竞争，甚至区际联系还要小于与国际的联系。三是 存在严重的产业同构现象。加速扩大的地带间经济发展差距，加大了地方政府尤其是中西部 地区地方政府“兴地富民”的客观压力，迫使一些地方政府在项目投资上置全局性资源浪 费、生产能力过剩而不顾，低效益、低水平地重复引进、生产、建设，从而导致地区产业结 构趋同现象不断加剧。这不仅抑制了地区经济比较优势的发挥，丧失了地区分工效益和规模 经济效益，而且影响国民经济整体效益的提高。</w:t>
      </w:r>
    </w:p>
    <w:p>
      <w:pPr>
        <w:ind w:left="0" w:right="0" w:firstLine="560"/>
        <w:spacing w:before="450" w:after="450" w:line="312" w:lineRule="auto"/>
      </w:pPr>
      <w:r>
        <w:rPr>
          <w:rFonts w:ascii="宋体" w:hAnsi="宋体" w:eastAsia="宋体" w:cs="宋体"/>
          <w:color w:val="000"/>
          <w:sz w:val="28"/>
          <w:szCs w:val="28"/>
        </w:rPr>
        <w:t xml:space="preserve">4、地方割据现象仍比较严重。在地区差距日渐扩大的背景下，受地方利益的驱使，各 地方政府或以公开的形式，或以隐蔽的形式实行地方保护主义。如区域间为争夺紧俏资源而 展开的资源大战；构筑名目繁多的贸易壁垒和行政壁垒；互相实行资源、技术、人才、商品 的垄断和封锁等来保护本地区的利益。不仅造成了流通渠道堵塞，各种商品和生产要素不能 自由流动，而且使地区、行业、企业间的优势无法互补，造成资源浪费，并最终导致竞争、开放、统一的国内大市场难以形成。目前，各地区进一步扩张面临的共同障碍，是行政体制 分割，各自为政，行政性区际关系替代了市场性区际关系，难以做到资源的优化配置及经济 融合。</w:t>
      </w:r>
    </w:p>
    <w:p>
      <w:pPr>
        <w:ind w:left="0" w:right="0" w:firstLine="560"/>
        <w:spacing w:before="450" w:after="450" w:line="312" w:lineRule="auto"/>
      </w:pPr>
      <w:r>
        <w:rPr>
          <w:rFonts w:ascii="宋体" w:hAnsi="宋体" w:eastAsia="宋体" w:cs="宋体"/>
          <w:color w:val="000"/>
          <w:sz w:val="28"/>
          <w:szCs w:val="28"/>
        </w:rPr>
        <w:t xml:space="preserve">5、不发达地区的造血功能不足。对不发达地区而言，其基础设施建设明显落后于沿 海发达地区，优惠政策也没有绝对的优势，缺乏足够的吸引力，更为重要的是不发达地区产 业结构落后，缺乏对外部资金的吸引力。人才缺乏，科研经费不足，使不发达地区的经济发 展雪上加霜。</w:t>
      </w:r>
    </w:p>
    <w:p>
      <w:pPr>
        <w:ind w:left="0" w:right="0" w:firstLine="560"/>
        <w:spacing w:before="450" w:after="450" w:line="312" w:lineRule="auto"/>
      </w:pPr>
      <w:r>
        <w:rPr>
          <w:rFonts w:ascii="宋体" w:hAnsi="宋体" w:eastAsia="宋体" w:cs="宋体"/>
          <w:color w:val="000"/>
          <w:sz w:val="28"/>
          <w:szCs w:val="28"/>
        </w:rPr>
        <w:t xml:space="preserve">6、“资源换增长”模式普遍存在。很多地方政府用土地和优惠政策招商引资作为促使 本地经济发展和 GDP 增长的最优选择，这是区域经济可持续发展面临的一个最普遍的问题。</w:t>
      </w:r>
    </w:p>
    <w:p>
      <w:pPr>
        <w:ind w:left="0" w:right="0" w:firstLine="560"/>
        <w:spacing w:before="450" w:after="450" w:line="312" w:lineRule="auto"/>
      </w:pPr>
      <w:r>
        <w:rPr>
          <w:rFonts w:ascii="宋体" w:hAnsi="宋体" w:eastAsia="宋体" w:cs="宋体"/>
          <w:color w:val="000"/>
          <w:sz w:val="28"/>
          <w:szCs w:val="28"/>
        </w:rPr>
        <w:t xml:space="preserve">三、区域经济发展的对策建议</w:t>
      </w:r>
    </w:p>
    <w:p>
      <w:pPr>
        <w:ind w:left="0" w:right="0" w:firstLine="560"/>
        <w:spacing w:before="450" w:after="450" w:line="312" w:lineRule="auto"/>
      </w:pPr>
      <w:r>
        <w:rPr>
          <w:rFonts w:ascii="宋体" w:hAnsi="宋体" w:eastAsia="宋体" w:cs="宋体"/>
          <w:color w:val="000"/>
          <w:sz w:val="28"/>
          <w:szCs w:val="28"/>
        </w:rPr>
        <w:t xml:space="preserve">1、加强宏观调控，进行必要的政府干预。从我国目前体制转轨时期的特殊情况来看，虽然社会主义市场经济已经初步形成了，但是市场发育还不充分，各地经济的市场化水平差 距很大，全国统一的市场尚未形成。所以政府应通过转变自身职能，促进市场发育，为区域 经济发展创造比较宽松的市场环境。同时，还应通过制定适当的区域经济政策，防止市场机 制的自发作用导致地区差距讲一步扩大。为解决区域经济发展的非均衡性问题，实现共同富 裕的目标，政府通过必要的投资倾斜和政策倾斜，加强不发达地区的智力投资，扶持落后地 区的经济发展，通过宏观调控措施，达到各个经</w:t>
      </w:r>
    </w:p>
    <w:p>
      <w:pPr>
        <w:ind w:left="0" w:right="0" w:firstLine="560"/>
        <w:spacing w:before="450" w:after="450" w:line="312" w:lineRule="auto"/>
      </w:pPr>
      <w:r>
        <w:rPr>
          <w:rFonts w:ascii="黑体" w:hAnsi="黑体" w:eastAsia="黑体" w:cs="黑体"/>
          <w:color w:val="000000"/>
          <w:sz w:val="36"/>
          <w:szCs w:val="36"/>
          <w:b w:val="1"/>
          <w:bCs w:val="1"/>
        </w:rPr>
        <w:t xml:space="preserve">第四篇：云南戒毒模式的成效、存在问题及对策建议</w:t>
      </w:r>
    </w:p>
    <w:p>
      <w:pPr>
        <w:ind w:left="0" w:right="0" w:firstLine="560"/>
        <w:spacing w:before="450" w:after="450" w:line="312" w:lineRule="auto"/>
      </w:pPr>
      <w:r>
        <w:rPr>
          <w:rFonts w:ascii="宋体" w:hAnsi="宋体" w:eastAsia="宋体" w:cs="宋体"/>
          <w:color w:val="000"/>
          <w:sz w:val="28"/>
          <w:szCs w:val="28"/>
        </w:rPr>
        <w:t xml:space="preserve">云南戒毒模式的成效、存在问题及对策建议</w:t>
      </w:r>
    </w:p>
    <w:p>
      <w:pPr>
        <w:ind w:left="0" w:right="0" w:firstLine="560"/>
        <w:spacing w:before="450" w:after="450" w:line="312" w:lineRule="auto"/>
      </w:pPr>
      <w:r>
        <w:rPr>
          <w:rFonts w:ascii="宋体" w:hAnsi="宋体" w:eastAsia="宋体" w:cs="宋体"/>
          <w:color w:val="000"/>
          <w:sz w:val="28"/>
          <w:szCs w:val="28"/>
        </w:rPr>
        <w:t xml:space="preserve">阮惠风 房红 王建伟</w:t>
      </w:r>
    </w:p>
    <w:p>
      <w:pPr>
        <w:ind w:left="0" w:right="0" w:firstLine="560"/>
        <w:spacing w:before="450" w:after="450" w:line="312" w:lineRule="auto"/>
      </w:pPr>
      <w:r>
        <w:rPr>
          <w:rFonts w:ascii="宋体" w:hAnsi="宋体" w:eastAsia="宋体" w:cs="宋体"/>
          <w:color w:val="000"/>
          <w:sz w:val="28"/>
          <w:szCs w:val="28"/>
        </w:rPr>
        <w:t xml:space="preserve">云南沿边地带的非法吸毒活动，具有人数多，分布广，结构特殊，情况复杂等一系列特点，经过多年的戒毒实践，云南的戒毒工作取得了诸多成效，但面对新的戒毒形势，尤其是《禁毒法》颁布以后，对戒毒工作提出了诸多的新要求，如何结合《禁毒法》有效开展云南戒毒工作，是一个现实而紧迫的问题。</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一、云南的戒毒模式及成效</w:t>
      </w:r>
    </w:p>
    <w:p>
      <w:pPr>
        <w:ind w:left="0" w:right="0" w:firstLine="560"/>
        <w:spacing w:before="450" w:after="450" w:line="312" w:lineRule="auto"/>
      </w:pPr>
      <w:r>
        <w:rPr>
          <w:rFonts w:ascii="宋体" w:hAnsi="宋体" w:eastAsia="宋体" w:cs="宋体"/>
          <w:color w:val="000"/>
          <w:sz w:val="28"/>
          <w:szCs w:val="28"/>
        </w:rPr>
        <w:t xml:space="preserve">（一）自愿戒毒模式及成效 1.陇川的金木玲模式</w:t>
      </w:r>
    </w:p>
    <w:p>
      <w:pPr>
        <w:ind w:left="0" w:right="0" w:firstLine="560"/>
        <w:spacing w:before="450" w:after="450" w:line="312" w:lineRule="auto"/>
      </w:pPr>
      <w:r>
        <w:rPr>
          <w:rFonts w:ascii="宋体" w:hAnsi="宋体" w:eastAsia="宋体" w:cs="宋体"/>
          <w:color w:val="000"/>
          <w:sz w:val="28"/>
          <w:szCs w:val="28"/>
        </w:rPr>
        <w:t xml:space="preserve">2025年，德宏傣族景颇族自治州陇川县城子镇曼冒村委会上寨坝村的普通妇女金木玲和村子里另外17名妇女,针对村里男人吸毒、家庭生活难以为继、村里妇女纷纷外逃的情况，秉着“我想挽救我们的民族、我们的家庭和我们民族的后代子孙”理念，组成了妇女戒毒班，劝说村子里的男人戒毒。经过一段艰辛的历程，克服了种种困难与危险，至2025年，情况逐渐好转。截止目前，金木玲村子里的复吸率为零。</w:t>
      </w:r>
    </w:p>
    <w:p>
      <w:pPr>
        <w:ind w:left="0" w:right="0" w:firstLine="560"/>
        <w:spacing w:before="450" w:after="450" w:line="312" w:lineRule="auto"/>
      </w:pPr>
      <w:r>
        <w:rPr>
          <w:rFonts w:ascii="宋体" w:hAnsi="宋体" w:eastAsia="宋体" w:cs="宋体"/>
          <w:color w:val="000"/>
          <w:sz w:val="28"/>
          <w:szCs w:val="28"/>
        </w:rPr>
        <w:t xml:space="preserve">这一以家庭妇女为龙头的禁毒防艾模式，被媒体称为“金木玲模式”，得到有关部门的肯定和支持。</w:t>
      </w:r>
    </w:p>
    <w:p>
      <w:pPr>
        <w:ind w:left="0" w:right="0" w:firstLine="560"/>
        <w:spacing w:before="450" w:after="450" w:line="312" w:lineRule="auto"/>
      </w:pPr>
      <w:r>
        <w:rPr>
          <w:rFonts w:ascii="宋体" w:hAnsi="宋体" w:eastAsia="宋体" w:cs="宋体"/>
          <w:color w:val="000"/>
          <w:sz w:val="28"/>
          <w:szCs w:val="28"/>
        </w:rPr>
        <w:t xml:space="preserve">2.彝族的虎日禁毒模式</w:t>
      </w:r>
    </w:p>
    <w:p>
      <w:pPr>
        <w:ind w:left="0" w:right="0" w:firstLine="560"/>
        <w:spacing w:before="450" w:after="450" w:line="312" w:lineRule="auto"/>
      </w:pPr>
      <w:r>
        <w:rPr>
          <w:rFonts w:ascii="宋体" w:hAnsi="宋体" w:eastAsia="宋体" w:cs="宋体"/>
          <w:color w:val="000"/>
          <w:sz w:val="28"/>
          <w:szCs w:val="28"/>
        </w:rPr>
        <w:t xml:space="preserve">1990年后毒品交易与毒品滥用在云南丽江地区居住的一部分彝族民众中扩散，当地嘉日家族的有识之士苦于缺少外界强有力的支持，于是寻求传统的民族习惯法，选择过去进行战争或集体军事行动的“虎日”，举行了禁毒盟誓大会、实行自救行动，由家族长将禁毒的誓言刻在岩石上，担保人从家族的禁毒委员会的手中将所担保的吸毒人员带走，此后监护其直至完全脱毒，人们将其称之为虎日戒毒模式。</w:t>
      </w:r>
    </w:p>
    <w:p>
      <w:pPr>
        <w:ind w:left="0" w:right="0" w:firstLine="560"/>
        <w:spacing w:before="450" w:after="450" w:line="312" w:lineRule="auto"/>
      </w:pPr>
      <w:r>
        <w:rPr>
          <w:rFonts w:ascii="宋体" w:hAnsi="宋体" w:eastAsia="宋体" w:cs="宋体"/>
          <w:color w:val="000"/>
          <w:sz w:val="28"/>
          <w:szCs w:val="28"/>
        </w:rPr>
        <w:t xml:space="preserve">在成效方面，至2025年，原22名吸毒者中，14人成功戒毒，且该家族中没有新增吸毒人员。因此，庄孔韶等学者评价：彝族的家 ① 此文章为房红女士2025国家社科青年项目“云南禁吸戒毒模式”的阶段性成果。族禁毒仪式是一个动态的并且有延伸性的社会实践，相比通常90%以上的复吸率，其禁毒的成功率实所罕见。这一模式为少数族群社区中利用传统文化资源预防毒品与艾滋病提供了思路。</w:t>
      </w:r>
    </w:p>
    <w:p>
      <w:pPr>
        <w:ind w:left="0" w:right="0" w:firstLine="560"/>
        <w:spacing w:before="450" w:after="450" w:line="312" w:lineRule="auto"/>
      </w:pPr>
      <w:r>
        <w:rPr>
          <w:rFonts w:ascii="宋体" w:hAnsi="宋体" w:eastAsia="宋体" w:cs="宋体"/>
          <w:color w:val="000"/>
          <w:sz w:val="28"/>
          <w:szCs w:val="28"/>
        </w:rPr>
        <w:t xml:space="preserve">3.思茅（现普洱）民间戒毒模式</w:t>
      </w:r>
    </w:p>
    <w:p>
      <w:pPr>
        <w:ind w:left="0" w:right="0" w:firstLine="560"/>
        <w:spacing w:before="450" w:after="450" w:line="312" w:lineRule="auto"/>
      </w:pPr>
      <w:r>
        <w:rPr>
          <w:rFonts w:ascii="宋体" w:hAnsi="宋体" w:eastAsia="宋体" w:cs="宋体"/>
          <w:color w:val="000"/>
          <w:sz w:val="28"/>
          <w:szCs w:val="28"/>
        </w:rPr>
        <w:t xml:space="preserve">2025年10月，在思茅市戒毒所和市红十字会等部门的支持下，普通市民李继东投资200余万元建成“重生预制板厂”，开始收戒思茅市强制戒毒所戒断人员为工人，实行“人性化关爱，准军事化管理”，积极探索 “无毒品＋无歧视＋生产自救＋劳动康复＋灵魂重塑”的“帮教模式”。三年过后，工人们不仅戒掉了毒瘾，还学会了开车、做地砖、干建筑活，并亲手建造新厂房，重生厂成了戒毒人群中口口相传的温馨家园。</w:t>
      </w:r>
    </w:p>
    <w:p>
      <w:pPr>
        <w:ind w:left="0" w:right="0" w:firstLine="560"/>
        <w:spacing w:before="450" w:after="450" w:line="312" w:lineRule="auto"/>
      </w:pPr>
      <w:r>
        <w:rPr>
          <w:rFonts w:ascii="宋体" w:hAnsi="宋体" w:eastAsia="宋体" w:cs="宋体"/>
          <w:color w:val="000"/>
          <w:sz w:val="28"/>
          <w:szCs w:val="28"/>
        </w:rPr>
        <w:t xml:space="preserve">4.美沙酮维持治疗模式</w:t>
      </w:r>
    </w:p>
    <w:p>
      <w:pPr>
        <w:ind w:left="0" w:right="0" w:firstLine="560"/>
        <w:spacing w:before="450" w:after="450" w:line="312" w:lineRule="auto"/>
      </w:pPr>
      <w:r>
        <w:rPr>
          <w:rFonts w:ascii="宋体" w:hAnsi="宋体" w:eastAsia="宋体" w:cs="宋体"/>
          <w:color w:val="000"/>
          <w:sz w:val="28"/>
          <w:szCs w:val="28"/>
        </w:rPr>
        <w:t xml:space="preserve">随着神经生物学研究的不断深入，吸毒已被证明是一种极易复发的慢性脑疾病，需要采取长期的药物维持治疗。近年来，为减轻吸毒者对海洛因的依赖，控制艾滋病在吸毒人群中的传播，并减少与毒品有关的违法犯罪，我国开始在部分地区的吸毒人群中开展美沙酮维持治疗试点工作。</w:t>
      </w:r>
    </w:p>
    <w:p>
      <w:pPr>
        <w:ind w:left="0" w:right="0" w:firstLine="560"/>
        <w:spacing w:before="450" w:after="450" w:line="312" w:lineRule="auto"/>
      </w:pPr>
      <w:r>
        <w:rPr>
          <w:rFonts w:ascii="宋体" w:hAnsi="宋体" w:eastAsia="宋体" w:cs="宋体"/>
          <w:color w:val="000"/>
          <w:sz w:val="28"/>
          <w:szCs w:val="28"/>
        </w:rPr>
        <w:t xml:space="preserve">云南省美沙酮维持治疗门诊始于2025年，截至2025年1月，已在14个州(市)的52个县(市、区)开设了59个美沙酮维持治疗门诊</w:t>
      </w:r>
    </w:p>
    <w:p>
      <w:pPr>
        <w:ind w:left="0" w:right="0" w:firstLine="560"/>
        <w:spacing w:before="450" w:after="450" w:line="312" w:lineRule="auto"/>
      </w:pPr>
      <w:r>
        <w:rPr>
          <w:rFonts w:ascii="宋体" w:hAnsi="宋体" w:eastAsia="宋体" w:cs="宋体"/>
          <w:color w:val="000"/>
          <w:sz w:val="28"/>
          <w:szCs w:val="28"/>
        </w:rPr>
        <w:t xml:space="preserve">①和8个流动服药车,成为中国美沙酮维持治疗门诊数量最多的省份。</w:t>
      </w:r>
    </w:p>
    <w:p>
      <w:pPr>
        <w:ind w:left="0" w:right="0" w:firstLine="560"/>
        <w:spacing w:before="450" w:after="450" w:line="312" w:lineRule="auto"/>
      </w:pPr>
      <w:r>
        <w:rPr>
          <w:rFonts w:ascii="宋体" w:hAnsi="宋体" w:eastAsia="宋体" w:cs="宋体"/>
          <w:color w:val="000"/>
          <w:sz w:val="28"/>
          <w:szCs w:val="28"/>
        </w:rPr>
        <w:t xml:space="preserve">5.昆明戴托普模式</w:t>
      </w:r>
    </w:p>
    <w:p>
      <w:pPr>
        <w:ind w:left="0" w:right="0" w:firstLine="560"/>
        <w:spacing w:before="450" w:after="450" w:line="312" w:lineRule="auto"/>
      </w:pPr>
      <w:r>
        <w:rPr>
          <w:rFonts w:ascii="宋体" w:hAnsi="宋体" w:eastAsia="宋体" w:cs="宋体"/>
          <w:color w:val="000"/>
          <w:sz w:val="28"/>
          <w:szCs w:val="28"/>
        </w:rPr>
        <w:t xml:space="preserve">云南戴托普康复项目囊括了教育、家庭治疗、医疗保健、HIV预防教育、职业培训和妇女项目等，设有医疗模式戒断部、心理咨询及治疗室、治疗社区、重返社区，还有分散在昆明市区、曲靖、宣威的7个门诊部，现已对上万人次的药物滥用者进行过美沙酮替代递减治疗、心理咨询等。</w:t>
      </w:r>
    </w:p>
    <w:p>
      <w:pPr>
        <w:ind w:left="0" w:right="0" w:firstLine="560"/>
        <w:spacing w:before="450" w:after="450" w:line="312" w:lineRule="auto"/>
      </w:pPr>
      <w:r>
        <w:rPr>
          <w:rFonts w:ascii="宋体" w:hAnsi="宋体" w:eastAsia="宋体" w:cs="宋体"/>
          <w:color w:val="000"/>
          <w:sz w:val="28"/>
          <w:szCs w:val="28"/>
        </w:rPr>
        <w:t xml:space="preserve">（二）社区戒毒模式及成效——以昆明市五华区为例</w:t>
      </w:r>
    </w:p>
    <w:p>
      <w:pPr>
        <w:ind w:left="0" w:right="0" w:firstLine="560"/>
        <w:spacing w:before="450" w:after="450" w:line="312" w:lineRule="auto"/>
      </w:pPr>
      <w:r>
        <w:rPr>
          <w:rFonts w:ascii="宋体" w:hAnsi="宋体" w:eastAsia="宋体" w:cs="宋体"/>
          <w:color w:val="000"/>
          <w:sz w:val="28"/>
          <w:szCs w:val="28"/>
        </w:rPr>
        <w:t xml:space="preserve">2025年6月1日施行的《中华人民共和国禁毒法》第三十三条明确规定“对吸毒成瘾人员，公安机关可以责令其接受社区戒毒”，“社区戒毒的期限为三年”，确立了当前戒毒体系中社区戒毒模式的 ① 新华网：http://news.21cn.com/domestic/difang/2025/01/04/4115721.shtml，2025-01-04 18:18:33。法律地位与期限。但是由于禁吸戒毒工作的复杂性，各地社区发育程度的不一致性及为贯彻《禁毒法》实施而配套的相关法规及规范性文件缺位等因素的影响，社区戒毒仍然存在着诸多疑点与问题，实施起来困难大。因此，对社区戒毒相关措施的具体实践与探索，显得尤为必要。</w:t>
      </w:r>
    </w:p>
    <w:p>
      <w:pPr>
        <w:ind w:left="0" w:right="0" w:firstLine="560"/>
        <w:spacing w:before="450" w:after="450" w:line="312" w:lineRule="auto"/>
      </w:pPr>
      <w:r>
        <w:rPr>
          <w:rFonts w:ascii="宋体" w:hAnsi="宋体" w:eastAsia="宋体" w:cs="宋体"/>
          <w:color w:val="000"/>
          <w:sz w:val="28"/>
          <w:szCs w:val="28"/>
        </w:rPr>
        <w:t xml:space="preserve">云南省昆明市五华区对社区戒毒中吸毒人员的社区矫正进行了大胆的实践与探索，结合《禁毒法》的立法精神与相关条款，将戒毒人员的社区矫正纳入整体的社区管理与建设活动体系之中，率先在昆明市挂牌建立起了九个社区矫正点，组成了由办事处禁毒专干、社区干部、社区医生、禁毒志愿者、派出所民警等多种力量构成的社区帮教队伍，摸索建立了一套新的社区帮教方法和工作制度，建立禁毒戒吸的社区控制网络，使禁毒戒吸工作由政府行为或公安部门的专项职能，变成具有广泛社会参与性的社区防治体系。</w:t>
      </w:r>
    </w:p>
    <w:p>
      <w:pPr>
        <w:ind w:left="0" w:right="0" w:firstLine="560"/>
        <w:spacing w:before="450" w:after="450" w:line="312" w:lineRule="auto"/>
      </w:pPr>
      <w:r>
        <w:rPr>
          <w:rFonts w:ascii="宋体" w:hAnsi="宋体" w:eastAsia="宋体" w:cs="宋体"/>
          <w:color w:val="000"/>
          <w:sz w:val="28"/>
          <w:szCs w:val="28"/>
        </w:rPr>
        <w:t xml:space="preserve">近年来，全区为176名矫助对象办理了低保，为35人安排了工作，为96人介绍了工作，给124人发放了困难救助金3万余元，为32人解决了子女入学等其它困难问题，受助人数达463人。通过帮助戒吸学员解决实际困难，使矫助对象恢复自立、自救能力，找到生活的方向和前进的动力，为矫助对象巩固戒断成果提供了有力的支持，再辅之以思想教育、心理矫治等方法，使戒吸成果得到了较好的巩固。</w:t>
      </w:r>
    </w:p>
    <w:p>
      <w:pPr>
        <w:ind w:left="0" w:right="0" w:firstLine="560"/>
        <w:spacing w:before="450" w:after="450" w:line="312" w:lineRule="auto"/>
      </w:pPr>
      <w:r>
        <w:rPr>
          <w:rFonts w:ascii="宋体" w:hAnsi="宋体" w:eastAsia="宋体" w:cs="宋体"/>
          <w:color w:val="000"/>
          <w:sz w:val="28"/>
          <w:szCs w:val="28"/>
        </w:rPr>
        <w:t xml:space="preserve">（三）强制隔离戒毒模式及成效 1.德宏潞西市强制隔离戒毒模式</w:t>
      </w:r>
    </w:p>
    <w:p>
      <w:pPr>
        <w:ind w:left="0" w:right="0" w:firstLine="560"/>
        <w:spacing w:before="450" w:after="450" w:line="312" w:lineRule="auto"/>
      </w:pPr>
      <w:r>
        <w:rPr>
          <w:rFonts w:ascii="宋体" w:hAnsi="宋体" w:eastAsia="宋体" w:cs="宋体"/>
          <w:color w:val="000"/>
          <w:sz w:val="28"/>
          <w:szCs w:val="28"/>
        </w:rPr>
        <w:t xml:space="preserve">潞西市强制隔离戒毒所始建于1989年，2025年禁毒人民战争打响后，新建了占地面积为72亩包括脱毒区、康复区、关爱区、办公室的新戒毒区，主体建筑面积13502.02平方米，设计容纳学员1500人；强制戒毒所设臵管教科、综合科、卫生所、劳务生产大队。按照“依法管理、严格管理、科学管理、文明管理”及“五条禁令”，签订了《责任书》；对全员收戒吸毒人员进行生理脱瘾、心理矫治、康复劳动和法律、道德教育，提高戒断率、巩固率。仅2025年收戒吸毒人员就多达995次，实现了社会面上基本无失控吸毒人员，减少了因吸毒人员流散于社会面上带来的治安刑事案件，对于萎缩毒品消费 市场、减少毒品供应、控制艾滋病等传染性疾病等都起到了明显的促进作用。①</w:t>
      </w:r>
    </w:p>
    <w:p>
      <w:pPr>
        <w:ind w:left="0" w:right="0" w:firstLine="560"/>
        <w:spacing w:before="450" w:after="450" w:line="312" w:lineRule="auto"/>
      </w:pPr>
      <w:r>
        <w:rPr>
          <w:rFonts w:ascii="宋体" w:hAnsi="宋体" w:eastAsia="宋体" w:cs="宋体"/>
          <w:color w:val="000"/>
          <w:sz w:val="28"/>
          <w:szCs w:val="28"/>
        </w:rPr>
        <w:t xml:space="preserve">2.昆明市强制隔离戒毒模式②</w:t>
      </w:r>
    </w:p>
    <w:p>
      <w:pPr>
        <w:ind w:left="0" w:right="0" w:firstLine="560"/>
        <w:spacing w:before="450" w:after="450" w:line="312" w:lineRule="auto"/>
      </w:pPr>
      <w:r>
        <w:rPr>
          <w:rFonts w:ascii="宋体" w:hAnsi="宋体" w:eastAsia="宋体" w:cs="宋体"/>
          <w:color w:val="000"/>
          <w:sz w:val="28"/>
          <w:szCs w:val="28"/>
        </w:rPr>
        <w:t xml:space="preserve">昆明市强制隔离戒毒所的前身为昆明市强制戒毒所，建于1989年12月，是昆明市政府依法设立的综合性戒毒中心，也是全国第一家建立的由公安机关管理的戒毒所。近年来，戒毒所努力探索，改革创新，积极工作，始终把“提高巩固率，降低复吸率”作为工作重点，提出了“规范化管理、学校化教育、医院化治疗、劳动化康复、园林化建设”的昆明戒毒模式，得到了公安部的肯定，在全国戒毒所推广。</w:t>
      </w:r>
    </w:p>
    <w:p>
      <w:pPr>
        <w:ind w:left="0" w:right="0" w:firstLine="560"/>
        <w:spacing w:before="450" w:after="450" w:line="312" w:lineRule="auto"/>
      </w:pPr>
      <w:r>
        <w:rPr>
          <w:rFonts w:ascii="宋体" w:hAnsi="宋体" w:eastAsia="宋体" w:cs="宋体"/>
          <w:color w:val="000"/>
          <w:sz w:val="28"/>
          <w:szCs w:val="28"/>
        </w:rPr>
        <w:t xml:space="preserve">其突出成绩与亮点主要表现为以下几个方面。一是创办了国内第一个康复劳动基地，实现收戒方式由“外循环”向“内循环”的转变。二是实施了戒毒与侦查打击相结合的措施，开辟第二战场，扩大禁毒战果。三是戒毒管理与戒毒医疗科研一体化发展，研制成功“6.26”戒毒胶囊。</w:t>
      </w:r>
    </w:p>
    <w:p>
      <w:pPr>
        <w:ind w:left="0" w:right="0" w:firstLine="560"/>
        <w:spacing w:before="450" w:after="450" w:line="312" w:lineRule="auto"/>
      </w:pPr>
      <w:r>
        <w:rPr>
          <w:rFonts w:ascii="宋体" w:hAnsi="宋体" w:eastAsia="宋体" w:cs="宋体"/>
          <w:color w:val="000"/>
          <w:sz w:val="28"/>
          <w:szCs w:val="28"/>
        </w:rPr>
        <w:t xml:space="preserve">此外，在加强信息化管理与培训戒毒学员学习劳动技能方面，也开展了卓有成效的工作，为加强对戒毒学员的管理与回归社会打下了良好基础。</w:t>
      </w:r>
    </w:p>
    <w:p>
      <w:pPr>
        <w:ind w:left="0" w:right="0" w:firstLine="560"/>
        <w:spacing w:before="450" w:after="450" w:line="312" w:lineRule="auto"/>
      </w:pPr>
      <w:r>
        <w:rPr>
          <w:rFonts w:ascii="宋体" w:hAnsi="宋体" w:eastAsia="宋体" w:cs="宋体"/>
          <w:color w:val="000"/>
          <w:sz w:val="28"/>
          <w:szCs w:val="28"/>
        </w:rPr>
        <w:t xml:space="preserve">（四）社区康复戒毒模式及成效 1.开远：“雨露社区”禁毒模式</w:t>
      </w:r>
    </w:p>
    <w:p>
      <w:pPr>
        <w:ind w:left="0" w:right="0" w:firstLine="560"/>
        <w:spacing w:before="450" w:after="450" w:line="312" w:lineRule="auto"/>
      </w:pPr>
      <w:r>
        <w:rPr>
          <w:rFonts w:ascii="宋体" w:hAnsi="宋体" w:eastAsia="宋体" w:cs="宋体"/>
          <w:color w:val="000"/>
          <w:sz w:val="28"/>
          <w:szCs w:val="28"/>
        </w:rPr>
        <w:t xml:space="preserve">由于吸毒给家庭带来长期经济的损失和精神的负担，家庭成员对吸毒者极易产生厌恶感，吸毒人员回归社会十分困难，多数戒毒人员出所后，因家庭不接纳而流浪于社会，又因吸毒人群相同的毒品需求、社会地位、经济状况而纠集在一起，共同生活，形成一个特殊的群体。</w:t>
      </w:r>
    </w:p>
    <w:p>
      <w:pPr>
        <w:ind w:left="0" w:right="0" w:firstLine="560"/>
        <w:spacing w:before="450" w:after="450" w:line="312" w:lineRule="auto"/>
      </w:pPr>
      <w:r>
        <w:rPr>
          <w:rFonts w:ascii="宋体" w:hAnsi="宋体" w:eastAsia="宋体" w:cs="宋体"/>
          <w:color w:val="000"/>
          <w:sz w:val="28"/>
          <w:szCs w:val="28"/>
        </w:rPr>
        <w:t xml:space="preserve">开远市公安局针对戒毒人员出所后的这种状况，2025年提出并实施 “安全岛”计划，为强戒期满后不愿意回归社会重蹈覆辙的戒毒人员提供一个安全的过渡平台。“安全岛”计划参与人员在觉得自己的生理、心理、劳动技能等方面已做好充分的回归社会准备时，随时可以申请出所。后又针对实际工作中部分戒毒人员出所后因抵御不了毒品诱惑再次复吸的情况，在“安全岛”的基础上又提出了“雨露  参见王葆春：《对强制戒毒工作的思考——以＜禁毒法＞为视角》]，载《法制与社会》，2025第24期。</w:t>
      </w:r>
    </w:p>
    <w:p>
      <w:pPr>
        <w:ind w:left="0" w:right="0" w:firstLine="560"/>
        <w:spacing w:before="450" w:after="450" w:line="312" w:lineRule="auto"/>
      </w:pPr>
      <w:r>
        <w:rPr>
          <w:rFonts w:ascii="宋体" w:hAnsi="宋体" w:eastAsia="宋体" w:cs="宋体"/>
          <w:color w:val="000"/>
          <w:sz w:val="28"/>
          <w:szCs w:val="28"/>
        </w:rPr>
        <w:t xml:space="preserve">② 根据http://。</w:t>
      </w:r>
    </w:p>
    <w:p>
      <w:pPr>
        <w:ind w:left="0" w:right="0" w:firstLine="560"/>
        <w:spacing w:before="450" w:after="450" w:line="312" w:lineRule="auto"/>
      </w:pPr>
      <w:r>
        <w:rPr>
          <w:rFonts w:ascii="宋体" w:hAnsi="宋体" w:eastAsia="宋体" w:cs="宋体"/>
          <w:color w:val="000"/>
          <w:sz w:val="28"/>
          <w:szCs w:val="28"/>
        </w:rPr>
        <w:t xml:space="preserve">[5] 阮惠风：《云南新型毒品滥用与控制的实证研究》，中国人民大学博士论文数据库。</w:t>
      </w:r>
    </w:p>
    <w:p>
      <w:pPr>
        <w:ind w:left="0" w:right="0" w:firstLine="560"/>
        <w:spacing w:before="450" w:after="450" w:line="312" w:lineRule="auto"/>
      </w:pPr>
      <w:r>
        <w:rPr>
          <w:rFonts w:ascii="宋体" w:hAnsi="宋体" w:eastAsia="宋体" w:cs="宋体"/>
          <w:color w:val="000"/>
          <w:sz w:val="28"/>
          <w:szCs w:val="28"/>
        </w:rPr>
        <w:t xml:space="preserve">（作者单位：云南警官学院）</w:t>
      </w:r>
    </w:p>
    <w:p>
      <w:pPr>
        <w:ind w:left="0" w:right="0" w:firstLine="560"/>
        <w:spacing w:before="450" w:after="450" w:line="312" w:lineRule="auto"/>
      </w:pPr>
      <w:r>
        <w:rPr>
          <w:rFonts w:ascii="黑体" w:hAnsi="黑体" w:eastAsia="黑体" w:cs="黑体"/>
          <w:color w:val="000000"/>
          <w:sz w:val="36"/>
          <w:szCs w:val="36"/>
          <w:b w:val="1"/>
          <w:bCs w:val="1"/>
        </w:rPr>
        <w:t xml:space="preserve">第五篇：清远市个体私营经济发展现状存在问题和对策建议</w:t>
      </w:r>
    </w:p>
    <w:p>
      <w:pPr>
        <w:ind w:left="0" w:right="0" w:firstLine="560"/>
        <w:spacing w:before="450" w:after="450" w:line="312" w:lineRule="auto"/>
      </w:pPr>
      <w:r>
        <w:rPr>
          <w:rFonts w:ascii="宋体" w:hAnsi="宋体" w:eastAsia="宋体" w:cs="宋体"/>
          <w:color w:val="000"/>
          <w:sz w:val="28"/>
          <w:szCs w:val="28"/>
        </w:rPr>
        <w:t xml:space="preserve">党的十五大确立了非公有经济是我国社会主义市场经济的重要组成部分并写进了宪法，明确了个体私营企业的社会地位。2025年3月第十届全国人大二次会议又将保护公民的合法的私有财产权写进了我国的宪法，从法律保障上进一步给广大个体工商户和私营企业主吃了定心丸、撑了腰，极大地促进了我市个体私营企业的发展。本文就我市个体和私营企业在发展中的现状、存在问题和对策，谈谈看法。</w:t>
      </w:r>
    </w:p>
    <w:p>
      <w:pPr>
        <w:ind w:left="0" w:right="0" w:firstLine="560"/>
        <w:spacing w:before="450" w:after="450" w:line="312" w:lineRule="auto"/>
      </w:pPr>
      <w:r>
        <w:rPr>
          <w:rFonts w:ascii="宋体" w:hAnsi="宋体" w:eastAsia="宋体" w:cs="宋体"/>
          <w:color w:val="000"/>
          <w:sz w:val="28"/>
          <w:szCs w:val="28"/>
        </w:rPr>
        <w:t xml:space="preserve">一、清远市个体私营经济发展现状</w:t>
      </w:r>
    </w:p>
    <w:p>
      <w:pPr>
        <w:ind w:left="0" w:right="0" w:firstLine="560"/>
        <w:spacing w:before="450" w:after="450" w:line="312" w:lineRule="auto"/>
      </w:pPr>
      <w:r>
        <w:rPr>
          <w:rFonts w:ascii="宋体" w:hAnsi="宋体" w:eastAsia="宋体" w:cs="宋体"/>
          <w:color w:val="000"/>
          <w:sz w:val="28"/>
          <w:szCs w:val="28"/>
        </w:rPr>
        <w:t xml:space="preserve">党的十一届三中全会以来，尤其是建市以来，全市各级党委、政府认真贯彻执行党中央、国务院和省委、省政府关于发展个体和私营企业的路线、方针和政策，把发展个体和私营经济摆上了历届党委、政府的重要议事日程，同时根据我市的实际，制定了《清远市加快发展个体和私营经济的决定》、《关于进一步加快发展个体私营经济的补充规定》。各县、市、区政府从上世纪九十年代末开始，每年都进行一次评选、表彰和奖励先进个体工商户和私营企业主，使我市个体私营企业得到了健康持续的发展，企业数量明显增多，少数企业规模明显扩大，一些企业的经济实力也逐步增强。截止2025年3月底，全市共有个体工商户66648户（不含持有临时营业执照部分，下同），从业人员102735人，注册资金157900.52万元，户平均注册资金2.37万元；私营企业2584户，从业人员42596人，注册资金518742万元，户平均注册资金200.75万元。其中，私营企业注册资本在100—500万元的有580户；500—1000万元的有125户；1000万元以上的有96户；1亿元以上的有1户。</w:t>
      </w:r>
    </w:p>
    <w:p>
      <w:pPr>
        <w:ind w:left="0" w:right="0" w:firstLine="560"/>
        <w:spacing w:before="450" w:after="450" w:line="312" w:lineRule="auto"/>
      </w:pPr>
      <w:r>
        <w:rPr>
          <w:rFonts w:ascii="宋体" w:hAnsi="宋体" w:eastAsia="宋体" w:cs="宋体"/>
          <w:color w:val="000"/>
          <w:sz w:val="28"/>
          <w:szCs w:val="28"/>
        </w:rPr>
        <w:t xml:space="preserve">个体私营经济的发展，为解决社会就业拓展了广阔的空间，成了下岗职工再就业的有效渠道。全市有14.5万多人从事个体私营光彩事业。去年，全市的个体私营企业上缴税收5亿1千多万元，占全市财政收入的30.1％。有些市、县、区个体私营企业的纳税金额已占当地财政收入的三分之一甚至半壁河山。个体私营经济开始成为全社会成年人（不含国家公务员）都可以参与的行业，成了百姓经济。一些有文化有知识的大中专毕业生、博士研究生、出国留学人员等高学历人员，已经选择了这个行业以发挥自己的专业特长和聪明才智。这是对我市社会生产力发展的极大贡献。</w:t>
      </w:r>
    </w:p>
    <w:p>
      <w:pPr>
        <w:ind w:left="0" w:right="0" w:firstLine="560"/>
        <w:spacing w:before="450" w:after="450" w:line="312" w:lineRule="auto"/>
      </w:pPr>
      <w:r>
        <w:rPr>
          <w:rFonts w:ascii="宋体" w:hAnsi="宋体" w:eastAsia="宋体" w:cs="宋体"/>
          <w:color w:val="000"/>
          <w:sz w:val="28"/>
          <w:szCs w:val="28"/>
        </w:rPr>
        <w:t xml:space="preserve">二、个体私营经济发展的存在问题</w:t>
      </w:r>
    </w:p>
    <w:p>
      <w:pPr>
        <w:ind w:left="0" w:right="0" w:firstLine="560"/>
        <w:spacing w:before="450" w:after="450" w:line="312" w:lineRule="auto"/>
      </w:pPr>
      <w:r>
        <w:rPr>
          <w:rFonts w:ascii="宋体" w:hAnsi="宋体" w:eastAsia="宋体" w:cs="宋体"/>
          <w:color w:val="000"/>
          <w:sz w:val="28"/>
          <w:szCs w:val="28"/>
        </w:rPr>
        <w:t xml:space="preserve">近几年我市个体私营经济在发展中存在的一些问题和困难，主要表现在主观和客观两个方面：</w:t>
      </w:r>
    </w:p>
    <w:p>
      <w:pPr>
        <w:ind w:left="0" w:right="0" w:firstLine="560"/>
        <w:spacing w:before="450" w:after="450" w:line="312" w:lineRule="auto"/>
      </w:pPr>
      <w:r>
        <w:rPr>
          <w:rFonts w:ascii="宋体" w:hAnsi="宋体" w:eastAsia="宋体" w:cs="宋体"/>
          <w:color w:val="000"/>
          <w:sz w:val="28"/>
          <w:szCs w:val="28"/>
        </w:rPr>
        <w:t xml:space="preserve">表现在主观方面的问题有：</w:t>
      </w:r>
    </w:p>
    <w:p>
      <w:pPr>
        <w:ind w:left="0" w:right="0" w:firstLine="560"/>
        <w:spacing w:before="450" w:after="450" w:line="312" w:lineRule="auto"/>
      </w:pPr>
      <w:r>
        <w:rPr>
          <w:rFonts w:ascii="宋体" w:hAnsi="宋体" w:eastAsia="宋体" w:cs="宋体"/>
          <w:color w:val="000"/>
          <w:sz w:val="28"/>
          <w:szCs w:val="28"/>
        </w:rPr>
        <w:t xml:space="preserve">（一）个体私营企业主和从业人员的整体素质不高。一是个体工商户、私营企业主的文化素质普遍偏低，高中以上学历的不到一半。他们比较难以接受新事物、新技术、新工艺。二是经营管理方式落后。个体工商户大多数是家庭式管理，“夫妻厂”、“夫妻店”、“兄弟姐妹店或厂”，小打小闹，缺乏创新能力和做强做大的竞争意识，普遍存在小富即安的小生产者思想；大多数私营企业生产经营面窄、产品的档次低、品种单调、技术、设备落后，有的还停留在小作坊的手工操作上，没有能力和水平做强做大自己的企业。</w:t>
      </w:r>
    </w:p>
    <w:p>
      <w:pPr>
        <w:ind w:left="0" w:right="0" w:firstLine="560"/>
        <w:spacing w:before="450" w:after="450" w:line="312" w:lineRule="auto"/>
      </w:pPr>
      <w:r>
        <w:rPr>
          <w:rFonts w:ascii="宋体" w:hAnsi="宋体" w:eastAsia="宋体" w:cs="宋体"/>
          <w:color w:val="000"/>
          <w:sz w:val="28"/>
          <w:szCs w:val="28"/>
        </w:rPr>
        <w:t xml:space="preserve">（二）法制观念和法律意识比较淡薄。有的个体工商户和私营企业主明知自己的合法权益受到侵害，也不懂得运用法律武器来保护；同时为了牟取非法利润，又违反国家有关法律法规，制造、销售假冒伪劣商品和提供劣质服务；有的不讲信用，偷税漏税、故意拖欠货款和贷款。还有一些个体工商户和私营企业主怕增加经济负担，欺骗政府有关部门，少报雇佣的从业人员，侵犯自己员工的合法权益，不给或少给他们买社会保险。表现在工商部门登记注册的个体私营企业档案的统计资料中，其向工商行政管理机关填报的从业人员的人数要比其开业后实际雇请的从业人员人数少得多。</w:t>
      </w:r>
    </w:p>
    <w:p>
      <w:pPr>
        <w:ind w:left="0" w:right="0" w:firstLine="560"/>
        <w:spacing w:before="450" w:after="450" w:line="312" w:lineRule="auto"/>
      </w:pPr>
      <w:r>
        <w:rPr>
          <w:rFonts w:ascii="宋体" w:hAnsi="宋体" w:eastAsia="宋体" w:cs="宋体"/>
          <w:color w:val="000"/>
          <w:sz w:val="28"/>
          <w:szCs w:val="28"/>
        </w:rPr>
        <w:t xml:space="preserve">表现在客观方面的问题有：</w:t>
      </w:r>
    </w:p>
    <w:p>
      <w:pPr>
        <w:ind w:left="0" w:right="0" w:firstLine="560"/>
        <w:spacing w:before="450" w:after="450" w:line="312" w:lineRule="auto"/>
      </w:pPr>
      <w:r>
        <w:rPr>
          <w:rFonts w:ascii="宋体" w:hAnsi="宋体" w:eastAsia="宋体" w:cs="宋体"/>
          <w:color w:val="000"/>
          <w:sz w:val="28"/>
          <w:szCs w:val="28"/>
        </w:rPr>
        <w:t xml:space="preserve">（一）党和国家支持发展个体私营经济的政策落实还不是很到位。国务院办公厅2025年8月24日转发了国家经贸委《关于鼓励和促进中小企业发展的若干政策意见》，广东省委、省政府在1999年8 月18日、2025年3 月19日先后作出了《关于大力发展个体私营经济的决定》、《关于加快民营经济发展的决定》，2025年9月29日又出台了加快民营经济发展的有关十二个配套文件，但在实际运作上有相当部分还难以兑现。如在个体私营经济的有关政策及其合法权益的保护方面，还未能做到一视同仁，没有形成公正、平等的政策法律环境。国家在计划经济体制下形成的对国有企业投融资、进出口配额、组建股份制企业及上市的政策、法规还没有修订完善，而对个体私营经济目前又没有一套完整有效的政策、法规，部门和地方政府制定的一些规定和措施具体执行起来往往偏向经济实力较强较大或者有关系的私营企业，大多数小企业则难以享受。如果这些企业需要支持，只好花钱走后门或者挂靠其他有条件享受的企业名下，才能实现自己的目的。有些政府及其部门的领导虽然已经从思想上认识到个体私营经济的重要性，但偏爱大的私营企业和自己关系好的企业，对大多数个体私营企业则停留在口头上和文字上的支持、关心。多数个体私营企业只能靠自身滚动发展，他们既没有过去国有企业可以得到政府领导的支持关照，也没有国有企业和外资企业那样的贷款优惠，更没有通过证券市场直接融资的便利条件。由于缺乏公正、平等、便利的资金市场，个体私营企业用于投入生产经营的资金往往要以高于国家银行的贷款利率向亲朋筹借而来。</w:t>
      </w:r>
    </w:p>
    <w:p>
      <w:pPr>
        <w:ind w:left="0" w:right="0" w:firstLine="560"/>
        <w:spacing w:before="450" w:after="450" w:line="312" w:lineRule="auto"/>
      </w:pPr>
      <w:r>
        <w:rPr>
          <w:rFonts w:ascii="宋体" w:hAnsi="宋体" w:eastAsia="宋体" w:cs="宋体"/>
          <w:color w:val="000"/>
          <w:sz w:val="28"/>
          <w:szCs w:val="28"/>
        </w:rPr>
        <w:t xml:space="preserve">（二）乱收费、乱罚款、乱摊派“三乱”现象时有发生。一是有的政府部门把个体私营企业当作是块肥肉，总是想方设法向他们伸手收取费用，虽然收取的费用上缴财政，但他们仍可得到比例分成的好处。在基层，社会乱摊派的现象较为普遍，因为人缘熟悉不好拒绝，也不便投诉，这种行为较难发现，更难得到有效的制止。二是个体私营企业的合法权益仍然难以得到保护。虽然《广东省个体工商户和私营企业权益保护条例》已颁布施行，但一些个体私营企业主的人身权和财产权被侵犯的事件仍时有发生。他们的合法权益被侵犯后，有的为谋求安全，只好忍气吞声，甚至采取破财消灾的不当做法借以躲避。</w:t>
      </w:r>
    </w:p>
    <w:p>
      <w:pPr>
        <w:ind w:left="0" w:right="0" w:firstLine="560"/>
        <w:spacing w:before="450" w:after="450" w:line="312" w:lineRule="auto"/>
      </w:pPr>
      <w:r>
        <w:rPr>
          <w:rFonts w:ascii="宋体" w:hAnsi="宋体" w:eastAsia="宋体" w:cs="宋体"/>
          <w:color w:val="000"/>
          <w:sz w:val="28"/>
          <w:szCs w:val="28"/>
        </w:rPr>
        <w:t xml:space="preserve">（三）行业发展不平衡。由于政府对民营投资的产业政策指导不够，清远市个体私营企业从事的行业，主要集中在商业、饮食业，投资工业方面也多数集中在传统的小作坊式生产，并且以劳动密集型、低技术的行业为主，经营领域不宽，经营形式较为传统。这种情况，很难适应当前市场经济发展形势的要求。</w:t>
      </w:r>
    </w:p>
    <w:p>
      <w:pPr>
        <w:ind w:left="0" w:right="0" w:firstLine="560"/>
        <w:spacing w:before="450" w:after="450" w:line="312" w:lineRule="auto"/>
      </w:pPr>
      <w:r>
        <w:rPr>
          <w:rFonts w:ascii="宋体" w:hAnsi="宋体" w:eastAsia="宋体" w:cs="宋体"/>
          <w:color w:val="000"/>
          <w:sz w:val="28"/>
          <w:szCs w:val="28"/>
        </w:rPr>
        <w:t xml:space="preserve">（四）个体私营投资进入领域仍然存在“禁区”。民营资本在市场准入方面仍存在政策或人为设置的“禁区”，一是投资从事电力、交通、环保等基础设施领域进入的很少。二是从事金融、通讯、医疗卫生的也不多。三是从事轿车等大型制造业的基本没有。</w:t>
      </w:r>
    </w:p>
    <w:p>
      <w:pPr>
        <w:ind w:left="0" w:right="0" w:firstLine="560"/>
        <w:spacing w:before="450" w:after="450" w:line="312" w:lineRule="auto"/>
      </w:pPr>
      <w:r>
        <w:rPr>
          <w:rFonts w:ascii="宋体" w:hAnsi="宋体" w:eastAsia="宋体" w:cs="宋体"/>
          <w:color w:val="000"/>
          <w:sz w:val="28"/>
          <w:szCs w:val="28"/>
        </w:rPr>
        <w:t xml:space="preserve">（五）个体私营企业开办的前置条件设置仍然很多，而且苛刻，在一定程度上妨碍着他们的发展。如消防部门规定，经营面积50平方米以上的，都要办妥消防设施验收合格才能允许领取营业执照。而镇政府所在地以上的城市，过去建的房屋和街道普遍不符合今天的消防要求，街道上甚至还没有消防设施，个体私营企业要开业却无法得到消防许可。在这些老地方经营的企业，他们进行企业检验时也碰到消防问题而无法通过年检。即使现在的房屋建筑已经按照消防要求建设了，但在一幢楼房的首层里租用一间作经营场所，消防部门不管他经营什么商品或从事何种行业，都一律硬性规定要办理消防审批手续，尚未开业就要花这么多钱进行消防设施建设。这无疑增加了企业的经济负担。</w:t>
      </w:r>
    </w:p>
    <w:p>
      <w:pPr>
        <w:ind w:left="0" w:right="0" w:firstLine="560"/>
        <w:spacing w:before="450" w:after="450" w:line="312" w:lineRule="auto"/>
      </w:pPr>
      <w:r>
        <w:rPr>
          <w:rFonts w:ascii="宋体" w:hAnsi="宋体" w:eastAsia="宋体" w:cs="宋体"/>
          <w:color w:val="000"/>
          <w:sz w:val="28"/>
          <w:szCs w:val="28"/>
        </w:rPr>
        <w:t xml:space="preserve">三、促进个体私营经济发展的对策建议</w:t>
      </w:r>
    </w:p>
    <w:p>
      <w:pPr>
        <w:ind w:left="0" w:right="0" w:firstLine="560"/>
        <w:spacing w:before="450" w:after="450" w:line="312" w:lineRule="auto"/>
      </w:pPr>
      <w:r>
        <w:rPr>
          <w:rFonts w:ascii="宋体" w:hAnsi="宋体" w:eastAsia="宋体" w:cs="宋体"/>
          <w:color w:val="000"/>
          <w:sz w:val="28"/>
          <w:szCs w:val="28"/>
        </w:rPr>
        <w:t xml:space="preserve">（一）各级政府要大力构建公平竞争的制度环境，要一视同仁对待不同所有制经济成分，全面贯彻落实党和国家的各种优惠政策。党的十六届三中全会指出，要大力发展和积极引导非公有制经济，允许非公有资本进入法律法规未禁止的基础设施、公用事业及其他行业和领域。非公有制企业在投融资、税收、土地使用和对外贸易等方面，与其他企业享受同等待遇。国务院总理温家宝在今年第十届全国人民代表大会第二次会议上的政府工作报告中也指出，各级政府要抓紧清理和修订限制非公有制经济发展的法规和政策，落实放宽市场准入的措施。在投融资、税收、土地使用和对外贸易等方面，采取措施保障非公有制企业与其他企业享受同等待遇。落实对非公有制经济的优惠政策，才能更实在地支持他们的发展。</w:t>
      </w:r>
    </w:p>
    <w:p>
      <w:pPr>
        <w:ind w:left="0" w:right="0" w:firstLine="560"/>
        <w:spacing w:before="450" w:after="450" w:line="312" w:lineRule="auto"/>
      </w:pPr>
      <w:r>
        <w:rPr>
          <w:rFonts w:ascii="宋体" w:hAnsi="宋体" w:eastAsia="宋体" w:cs="宋体"/>
          <w:color w:val="000"/>
          <w:sz w:val="28"/>
          <w:szCs w:val="28"/>
        </w:rPr>
        <w:t xml:space="preserve">（二）加强对国家和地方产业政策的宣传指导，组织、引导个体私营经济调整好产业结构，进行产业组织创新和技术创新，进行企业的整合和发展，解决企业间的过渡竞争和企业规模小、产品质量差异的问题。清远经济欠发达的主要原因是工业基础薄弱、企业规模小、现代化技术和管理水平低。市委、市政府确定了清远以生物制药、纸业、电子、陶瓷、建材、化纤，“名、优、稀、特”农产品种植和加工等企业或产业作为全市工业和高科技的发展重点，因此，要增创清远市个体私营经济发展的新优势，必须注意引导个体私营企业转向重点发展的工业。</w:t>
      </w:r>
    </w:p>
    <w:p>
      <w:pPr>
        <w:ind w:left="0" w:right="0" w:firstLine="560"/>
        <w:spacing w:before="450" w:after="450" w:line="312" w:lineRule="auto"/>
      </w:pPr>
      <w:r>
        <w:rPr>
          <w:rFonts w:ascii="宋体" w:hAnsi="宋体" w:eastAsia="宋体" w:cs="宋体"/>
          <w:color w:val="000"/>
          <w:sz w:val="28"/>
          <w:szCs w:val="28"/>
        </w:rPr>
        <w:t xml:space="preserve">（三）进一步拓宽民营企业的融资渠道，建立和完善金融服务支持体系。要进一步深化国有银行体制改革，修订和完善投融资政策，改变国有银行投资方式的“感情偏好”，把符合贷款条件的个体工商户、私营企业都纳入信贷计划管理之中，提供各种金融服务。要打破国有金融的垄断局面，支持组建私营中小型银行、股份制银行和社区银行，加大面向个体私营企业的投资力度。要鼓励和引导民营企业通过收购、兼并、参股等方式参与国有经济战略性调整和国有企业战略性改组，使国有企业改革和民营经济发展互动推进，相得益彰；建立和完善民营企业创业投资及民营企业信用担保机构和运行机制。</w:t>
      </w:r>
    </w:p>
    <w:p>
      <w:pPr>
        <w:ind w:left="0" w:right="0" w:firstLine="560"/>
        <w:spacing w:before="450" w:after="450" w:line="312" w:lineRule="auto"/>
      </w:pPr>
      <w:r>
        <w:rPr>
          <w:rFonts w:ascii="宋体" w:hAnsi="宋体" w:eastAsia="宋体" w:cs="宋体"/>
          <w:color w:val="000"/>
          <w:sz w:val="28"/>
          <w:szCs w:val="28"/>
        </w:rPr>
        <w:t xml:space="preserve">（四）全面贯彻落实《行政许可法》，让个体私营企业得到更多的发展空间。《行政许可法》即将实施，各级政府和有关部门已经进行了系统的学习培训，也都在抓紧清理原来制定的但不符合《行政许可法》的政策和部门规章。当前和今后就是要坚持除国家法律禁止个体工商户、私营企业经营的商品和行业外，其余一律放开经营。</w:t>
      </w:r>
    </w:p>
    <w:p>
      <w:pPr>
        <w:ind w:left="0" w:right="0" w:firstLine="560"/>
        <w:spacing w:before="450" w:after="450" w:line="312" w:lineRule="auto"/>
      </w:pPr>
      <w:r>
        <w:rPr>
          <w:rFonts w:ascii="宋体" w:hAnsi="宋体" w:eastAsia="宋体" w:cs="宋体"/>
          <w:color w:val="000"/>
          <w:sz w:val="28"/>
          <w:szCs w:val="28"/>
        </w:rPr>
        <w:t xml:space="preserve">（五）切实保障个体私营经济的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2025-04-19T12:16:32+08:00</dcterms:created>
  <dcterms:modified xsi:type="dcterms:W3CDTF">2025-04-19T12:16:32+08:00</dcterms:modified>
</cp:coreProperties>
</file>

<file path=docProps/custom.xml><?xml version="1.0" encoding="utf-8"?>
<Properties xmlns="http://schemas.openxmlformats.org/officeDocument/2006/custom-properties" xmlns:vt="http://schemas.openxmlformats.org/officeDocument/2006/docPropsVTypes"/>
</file>