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县区经信情况经济运行情况分析模版大全</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县区经信情况经济运行情况分析模版大全XX县XX月工业经济运行情况今年以来，全县各级按照“三三四”总体战略部署，以科学发展观为统领，以实现县域经济“三年翻一番，五年翻两番”为奋斗目标，务实创新，真抓实干，全县工业经济呈现良好的发展态...</w:t>
      </w:r>
    </w:p>
    <w:p>
      <w:pPr>
        <w:ind w:left="0" w:right="0" w:firstLine="560"/>
        <w:spacing w:before="450" w:after="450" w:line="312" w:lineRule="auto"/>
      </w:pPr>
      <w:r>
        <w:rPr>
          <w:rFonts w:ascii="黑体" w:hAnsi="黑体" w:eastAsia="黑体" w:cs="黑体"/>
          <w:color w:val="000000"/>
          <w:sz w:val="36"/>
          <w:szCs w:val="36"/>
          <w:b w:val="1"/>
          <w:bCs w:val="1"/>
        </w:rPr>
        <w:t xml:space="preserve">第一篇：县区经信情况经济运行情况分析模版大全</w:t>
      </w:r>
    </w:p>
    <w:p>
      <w:pPr>
        <w:ind w:left="0" w:right="0" w:firstLine="560"/>
        <w:spacing w:before="450" w:after="450" w:line="312" w:lineRule="auto"/>
      </w:pPr>
      <w:r>
        <w:rPr>
          <w:rFonts w:ascii="宋体" w:hAnsi="宋体" w:eastAsia="宋体" w:cs="宋体"/>
          <w:color w:val="000"/>
          <w:sz w:val="28"/>
          <w:szCs w:val="28"/>
        </w:rPr>
        <w:t xml:space="preserve">XX县XX月工业经济运行情况</w:t>
      </w:r>
    </w:p>
    <w:p>
      <w:pPr>
        <w:ind w:left="0" w:right="0" w:firstLine="560"/>
        <w:spacing w:before="450" w:after="450" w:line="312" w:lineRule="auto"/>
      </w:pPr>
      <w:r>
        <w:rPr>
          <w:rFonts w:ascii="宋体" w:hAnsi="宋体" w:eastAsia="宋体" w:cs="宋体"/>
          <w:color w:val="000"/>
          <w:sz w:val="28"/>
          <w:szCs w:val="28"/>
        </w:rPr>
        <w:t xml:space="preserve">今年以来，全县各级按照“三三四”总体战略部署，以科学发展观为统领，以实现县域经济“三年翻一番，五年翻两番”为奋斗目标，务实创新，真抓实干，全县工业经济呈现良好的发展态势。</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主要工业经济指标完成情况。1-4月份，全县XX户规模以上企业实现总产值XX亿元，同比增长XX%；实现销售收入XX亿元，同比增长XX%；实现利税XX亿元，同比增长XX%；实现利润XX亿元，同比增长XX%；工业用电量累计XX万千瓦时，同比下降XX%。</w:t>
      </w:r>
    </w:p>
    <w:p>
      <w:pPr>
        <w:ind w:left="0" w:right="0" w:firstLine="560"/>
        <w:spacing w:before="450" w:after="450" w:line="312" w:lineRule="auto"/>
      </w:pPr>
      <w:r>
        <w:rPr>
          <w:rFonts w:ascii="宋体" w:hAnsi="宋体" w:eastAsia="宋体" w:cs="宋体"/>
          <w:color w:val="000"/>
          <w:sz w:val="28"/>
          <w:szCs w:val="28"/>
        </w:rPr>
        <w:t xml:space="preserve">（二）工业园区建设情况。2025年县政府制定了“一区五园”的发展规划，以205国道为轴线，以经济开发区为依托，建设XX家电产业园、XX再生资源产业园、XX现代化工产业园、XX机械产业园、XX商贸物流产业园，规划总面积达XX平方公里，新增XX平方公里。目前，已初步形成了化工、家电、纺织服装、造纸等XX大主导产业，预计生产总量占全县的XX%以上。</w:t>
      </w:r>
    </w:p>
    <w:p>
      <w:pPr>
        <w:ind w:left="0" w:right="0" w:firstLine="560"/>
        <w:spacing w:before="450" w:after="450" w:line="312" w:lineRule="auto"/>
      </w:pPr>
      <w:r>
        <w:rPr>
          <w:rFonts w:ascii="宋体" w:hAnsi="宋体" w:eastAsia="宋体" w:cs="宋体"/>
          <w:color w:val="000"/>
          <w:sz w:val="28"/>
          <w:szCs w:val="28"/>
        </w:rPr>
        <w:t xml:space="preserve">1、化工产业。1-4月份我县化工企业实现产值XX亿元，同比增长XX%，预计实现销售收入XX亿元，同比增长XX%，实现利税XX万元，与去年同期持平。我县化工产业以XXXX化工为依托，以离子膜烧碱项目建设为切入点，以绿色、低碳、环保</w:t>
      </w:r>
    </w:p>
    <w:p>
      <w:pPr>
        <w:ind w:left="0" w:right="0" w:firstLine="560"/>
        <w:spacing w:before="450" w:after="450" w:line="312" w:lineRule="auto"/>
      </w:pPr>
      <w:r>
        <w:rPr>
          <w:rFonts w:ascii="宋体" w:hAnsi="宋体" w:eastAsia="宋体" w:cs="宋体"/>
          <w:color w:val="000"/>
          <w:sz w:val="28"/>
          <w:szCs w:val="28"/>
        </w:rPr>
        <w:t xml:space="preserve">为发展理念，找准煤化工、石油化工、盐化工的结合点，创建新平台，再造新优势，实现新跨越，推进技术创新，加快产业升级，建设百亿化工城。着力打造氯碱及精细化工、甲醇制烯烃及下游产品、2×60万KW热电机组、化肥装置升级改造四大产业板块。重点规划40万吨离子膜烧碱及配套氯氢精细化工产品、30万吨PVC原料路线改造及20万吨双氧水法环氧丙烷清洁生产等重点项目，规划总投资100亿元。目前，投资XXX亿元的离子膜烧碱一期工程已竣工投产，8个产业链延伸项目集中落户。</w:t>
      </w:r>
    </w:p>
    <w:p>
      <w:pPr>
        <w:ind w:left="0" w:right="0" w:firstLine="560"/>
        <w:spacing w:before="450" w:after="450" w:line="312" w:lineRule="auto"/>
      </w:pPr>
      <w:r>
        <w:rPr>
          <w:rFonts w:ascii="宋体" w:hAnsi="宋体" w:eastAsia="宋体" w:cs="宋体"/>
          <w:color w:val="000"/>
          <w:sz w:val="28"/>
          <w:szCs w:val="28"/>
        </w:rPr>
        <w:t xml:space="preserve">2、家电产业。我县家电产业主要位于XX家电产业园区，虽然起步较晚，但发展迅速。目前我县家电产业园形成了“三纵七横”发展框架，面积10（总30）平方公里，目前已入驻企业XX家，总投资XX亿元，其中投资过亿元项目XX个，已有东大电机、东来电器、星科电子、安旭尔电器等多家企业建成投产。家电产业发展市场空间大、效益好，预计三年时间内可实现产值过百亿的目标。2025年1-4月份，家电产业园累计实现产值XX亿元，增长XX%；实现销售收入XX亿元，利润XX亿元，利税XX亿元，同比分别增长XX%、XX%、XX%。</w:t>
      </w:r>
    </w:p>
    <w:p>
      <w:pPr>
        <w:ind w:left="0" w:right="0" w:firstLine="560"/>
        <w:spacing w:before="450" w:after="450" w:line="312" w:lineRule="auto"/>
      </w:pPr>
      <w:r>
        <w:rPr>
          <w:rFonts w:ascii="宋体" w:hAnsi="宋体" w:eastAsia="宋体" w:cs="宋体"/>
          <w:color w:val="000"/>
          <w:sz w:val="28"/>
          <w:szCs w:val="28"/>
        </w:rPr>
        <w:t xml:space="preserve">（三）技改和新上项目实施情况。2025年全县技改和新上项目XX个，其中过亿元项目XX个。1-4月份，累计完成投资XX亿元，同比增长XX%。2025年实施的项目中，XXXX化工的40万吨离子膜烧碱项目、XXX的3万吨化纤壁纸项目、XX食品变</w:t>
      </w:r>
    </w:p>
    <w:p>
      <w:pPr>
        <w:ind w:left="0" w:right="0" w:firstLine="560"/>
        <w:spacing w:before="450" w:after="450" w:line="312" w:lineRule="auto"/>
      </w:pPr>
      <w:r>
        <w:rPr>
          <w:rFonts w:ascii="宋体" w:hAnsi="宋体" w:eastAsia="宋体" w:cs="宋体"/>
          <w:color w:val="000"/>
          <w:sz w:val="28"/>
          <w:szCs w:val="28"/>
        </w:rPr>
        <w:t xml:space="preserve">性淀粉项目、XXX制药一期工程项目、XX水泥水泥项目；XX项目区安旭尔电器、艾芙枚电器、东来电器、星科电子、麦迪凯尔医疗器材等项目现已正常投产运行。预计2025年上半年完工的过亿元项目有：华星铝型材加工厂投资XX亿元的年产铝型材3万立方米项目，英琅公司投资XX亿元的数控刀具项目，浙江奥联机械汽车传动轴项目。这些项目的投产运行对我县工业转型升级、培植新的工业增长点将起到巨大作用，预计2025年可新增产值XX亿元，利税XX亿元。</w:t>
      </w:r>
    </w:p>
    <w:p>
      <w:pPr>
        <w:ind w:left="0" w:right="0" w:firstLine="560"/>
        <w:spacing w:before="450" w:after="450" w:line="312" w:lineRule="auto"/>
      </w:pPr>
      <w:r>
        <w:rPr>
          <w:rFonts w:ascii="宋体" w:hAnsi="宋体" w:eastAsia="宋体" w:cs="宋体"/>
          <w:color w:val="000"/>
          <w:sz w:val="28"/>
          <w:szCs w:val="28"/>
        </w:rPr>
        <w:t xml:space="preserve">二、当前经济运行中存在的困难和问题</w:t>
      </w:r>
    </w:p>
    <w:p>
      <w:pPr>
        <w:ind w:left="0" w:right="0" w:firstLine="560"/>
        <w:spacing w:before="450" w:after="450" w:line="312" w:lineRule="auto"/>
      </w:pPr>
      <w:r>
        <w:rPr>
          <w:rFonts w:ascii="宋体" w:hAnsi="宋体" w:eastAsia="宋体" w:cs="宋体"/>
          <w:color w:val="000"/>
          <w:sz w:val="28"/>
          <w:szCs w:val="28"/>
        </w:rPr>
        <w:t xml:space="preserve">一是我县工业经济与先进县区相比，整体规模偏小，知名品牌较少，支撑带动力强的骨干龙头企业少，带动作用不明显；二是由于企业效益不高、用人制度不完善等因素造成企业难以留住专业研发和技术人员，进而导致企业技术创新能力不足，企业竞争力薄弱；三是企业融资困难。目前我县企业融资渠道比较单一，资金来源基本靠自我积累，滚动发展，这使得很多好项目、大项目难以落地，制约我县经济发展。</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大主导产业培植力度，提升龙头带动作用。培育和壮大主导产业是保持县域经济发展的基础，主导产业扩散效应大、创新和带动能力强，其发展速度直接决定着全县经济发展的速度。要把快速发展主导产业放在更加突出的位置，明确任务，强化措施，科学规划，优化布局，对我县已初步形成的化</w:t>
      </w:r>
    </w:p>
    <w:p>
      <w:pPr>
        <w:ind w:left="0" w:right="0" w:firstLine="560"/>
        <w:spacing w:before="450" w:after="450" w:line="312" w:lineRule="auto"/>
      </w:pPr>
      <w:r>
        <w:rPr>
          <w:rFonts w:ascii="宋体" w:hAnsi="宋体" w:eastAsia="宋体" w:cs="宋体"/>
          <w:color w:val="000"/>
          <w:sz w:val="28"/>
          <w:szCs w:val="28"/>
        </w:rPr>
        <w:t xml:space="preserve">工、造纸、纺织服装等XX大主导产业，以国家产业政策为指导，与产业调整规划相结合，明确产业提升方向、发展目标和政策措施，使其成为产业链长、关联度大、技术密集、产品附加值高、带动能力强且财税贡献突出的产业。</w:t>
      </w:r>
    </w:p>
    <w:p>
      <w:pPr>
        <w:ind w:left="0" w:right="0" w:firstLine="560"/>
        <w:spacing w:before="450" w:after="450" w:line="312" w:lineRule="auto"/>
      </w:pPr>
      <w:r>
        <w:rPr>
          <w:rFonts w:ascii="宋体" w:hAnsi="宋体" w:eastAsia="宋体" w:cs="宋体"/>
          <w:color w:val="000"/>
          <w:sz w:val="28"/>
          <w:szCs w:val="28"/>
        </w:rPr>
        <w:t xml:space="preserve">（二）加强企业技术创新能力，提升企业市场竞争力。一是建立企业创新人才激励机制，形成人才培养、使用、评价、激励的市场机制，创造优秀人才脱颖而出的宽松环境；二是鼓励企业与名牌高校进行产学研合作，并制定优惠政策，吸引高科技人才到企业投资创业。通过引进和消化吸收与自主创新相结合的科技创新体系的建设，加强企业技术创新能力，加快产品的更新换代，使企业在激烈的市场竞争中处于不败之地。</w:t>
      </w:r>
    </w:p>
    <w:p>
      <w:pPr>
        <w:ind w:left="0" w:right="0" w:firstLine="560"/>
        <w:spacing w:before="450" w:after="450" w:line="312" w:lineRule="auto"/>
      </w:pPr>
      <w:r>
        <w:rPr>
          <w:rFonts w:ascii="宋体" w:hAnsi="宋体" w:eastAsia="宋体" w:cs="宋体"/>
          <w:color w:val="000"/>
          <w:sz w:val="28"/>
          <w:szCs w:val="28"/>
        </w:rPr>
        <w:t xml:space="preserve">（三）加强与金融部门的联系，提升企业融资能力。为解决目前企业这种单一的融资方式，缓解企业资金紧张状况，一方面督促企业要逐步提升自身信用等级，改善信用不良的状况。另一方面协调有关部门多为中小企业搭桥铺路，通过政银企洽谈会等方式建立多元化的融资市场，更好的帮助中小企业解决资金难的问题。</w:t>
      </w:r>
    </w:p>
    <w:p>
      <w:pPr>
        <w:ind w:left="0" w:right="0" w:firstLine="560"/>
        <w:spacing w:before="450" w:after="450" w:line="312" w:lineRule="auto"/>
      </w:pPr>
      <w:r>
        <w:rPr>
          <w:rFonts w:ascii="宋体" w:hAnsi="宋体" w:eastAsia="宋体" w:cs="宋体"/>
          <w:color w:val="000"/>
          <w:sz w:val="28"/>
          <w:szCs w:val="28"/>
        </w:rPr>
        <w:t xml:space="preserve">（四）加强工业经济运行协调，提升经济运行整体水平。一是深入企业调查研究，加强对工业经济运行监测分析，准确把握宏观经济走势，做好经济运行预测预警工作。二是协调解决问题。及时了解企业发展中遇到的困难和问题，针对企业当前资金、土地等瓶颈问题，及时会同有关部门协调解决，当好</w:t>
      </w:r>
    </w:p>
    <w:p>
      <w:pPr>
        <w:ind w:left="0" w:right="0" w:firstLine="560"/>
        <w:spacing w:before="450" w:after="450" w:line="312" w:lineRule="auto"/>
      </w:pPr>
      <w:r>
        <w:rPr>
          <w:rFonts w:ascii="宋体" w:hAnsi="宋体" w:eastAsia="宋体" w:cs="宋体"/>
          <w:color w:val="000"/>
          <w:sz w:val="28"/>
          <w:szCs w:val="28"/>
        </w:rPr>
        <w:t xml:space="preserve">企业的参谋，确保经济运行质量。三是加大电煤调运力度，做好煤炭、电力、运输和重要原材料协调工作，搞好调度，抓好任务落实。</w:t>
      </w:r>
    </w:p>
    <w:p>
      <w:pPr>
        <w:ind w:left="0" w:right="0" w:firstLine="560"/>
        <w:spacing w:before="450" w:after="450" w:line="312" w:lineRule="auto"/>
      </w:pPr>
      <w:r>
        <w:rPr>
          <w:rFonts w:ascii="黑体" w:hAnsi="黑体" w:eastAsia="黑体" w:cs="黑体"/>
          <w:color w:val="000000"/>
          <w:sz w:val="36"/>
          <w:szCs w:val="36"/>
          <w:b w:val="1"/>
          <w:bCs w:val="1"/>
        </w:rPr>
        <w:t xml:space="preserve">第二篇：xxx区一季度经济运行分析</w:t>
      </w:r>
    </w:p>
    <w:p>
      <w:pPr>
        <w:ind w:left="0" w:right="0" w:firstLine="560"/>
        <w:spacing w:before="450" w:after="450" w:line="312" w:lineRule="auto"/>
      </w:pPr>
      <w:r>
        <w:rPr>
          <w:rFonts w:ascii="宋体" w:hAnsi="宋体" w:eastAsia="宋体" w:cs="宋体"/>
          <w:color w:val="000"/>
          <w:sz w:val="28"/>
          <w:szCs w:val="28"/>
        </w:rPr>
        <w:t xml:space="preserve">xxx2010</w:t>
      </w:r>
    </w:p>
    <w:p>
      <w:pPr>
        <w:ind w:left="0" w:right="0" w:firstLine="560"/>
        <w:spacing w:before="450" w:after="450" w:line="312" w:lineRule="auto"/>
      </w:pPr>
      <w:r>
        <w:rPr>
          <w:rFonts w:ascii="宋体" w:hAnsi="宋体" w:eastAsia="宋体" w:cs="宋体"/>
          <w:color w:val="000"/>
          <w:sz w:val="28"/>
          <w:szCs w:val="28"/>
        </w:rPr>
        <w:t xml:space="preserve">年一季度经济运行情况</w:t>
      </w:r>
    </w:p>
    <w:p>
      <w:pPr>
        <w:ind w:left="0" w:right="0" w:firstLine="560"/>
        <w:spacing w:before="450" w:after="450" w:line="312" w:lineRule="auto"/>
      </w:pPr>
      <w:r>
        <w:rPr>
          <w:rFonts w:ascii="宋体" w:hAnsi="宋体" w:eastAsia="宋体" w:cs="宋体"/>
          <w:color w:val="000"/>
          <w:sz w:val="28"/>
          <w:szCs w:val="28"/>
        </w:rPr>
        <w:t xml:space="preserve">xxx发展和改革局 2025年4月14日</w:t>
      </w:r>
    </w:p>
    <w:p>
      <w:pPr>
        <w:ind w:left="0" w:right="0" w:firstLine="560"/>
        <w:spacing w:before="450" w:after="450" w:line="312" w:lineRule="auto"/>
      </w:pPr>
      <w:r>
        <w:rPr>
          <w:rFonts w:ascii="宋体" w:hAnsi="宋体" w:eastAsia="宋体" w:cs="宋体"/>
          <w:color w:val="000"/>
          <w:sz w:val="28"/>
          <w:szCs w:val="28"/>
        </w:rPr>
        <w:t xml:space="preserve">今年以来，全区上下坚持以科学发展为指导，紧紧围绕“1235”的发展思路，以“项目推进年”和“执行力提高年”为载体，为实现“绿色之都，双宜城市、黄金商圈、产业高地、首善之区”的发展目标扎实工作，狠抓各项措施落实，经济社会承接上年发展，并从危机冲击后的应急运行状态向正常运行状态过度，主要指标平稳增长，总体经济实现开门红，为全年经济又好又快发展实现了良好开局。</w:t>
      </w:r>
    </w:p>
    <w:p>
      <w:pPr>
        <w:ind w:left="0" w:right="0" w:firstLine="560"/>
        <w:spacing w:before="450" w:after="450" w:line="312" w:lineRule="auto"/>
      </w:pPr>
      <w:r>
        <w:rPr>
          <w:rFonts w:ascii="宋体" w:hAnsi="宋体" w:eastAsia="宋体" w:cs="宋体"/>
          <w:color w:val="000"/>
          <w:sz w:val="28"/>
          <w:szCs w:val="28"/>
        </w:rPr>
        <w:t xml:space="preserve">一、全区经济运行主要特点</w:t>
      </w:r>
    </w:p>
    <w:p>
      <w:pPr>
        <w:ind w:left="0" w:right="0" w:firstLine="560"/>
        <w:spacing w:before="450" w:after="450" w:line="312" w:lineRule="auto"/>
      </w:pPr>
      <w:r>
        <w:rPr>
          <w:rFonts w:ascii="宋体" w:hAnsi="宋体" w:eastAsia="宋体" w:cs="宋体"/>
          <w:color w:val="000"/>
          <w:sz w:val="28"/>
          <w:szCs w:val="28"/>
        </w:rPr>
        <w:t xml:space="preserve">据统计,预计一季度全区实现生产总值（GDP）xxx亿元，较去年同期增长xxx%。其中：第一产业增加值xxx亿元，增长xxx%；第二产业增加值xxx亿元，增长xxx%；第三产业增加值xxx亿元，增长xxx%。</w:t>
      </w:r>
    </w:p>
    <w:p>
      <w:pPr>
        <w:ind w:left="0" w:right="0" w:firstLine="560"/>
        <w:spacing w:before="450" w:after="450" w:line="312" w:lineRule="auto"/>
      </w:pPr>
      <w:r>
        <w:rPr>
          <w:rFonts w:ascii="宋体" w:hAnsi="宋体" w:eastAsia="宋体" w:cs="宋体"/>
          <w:color w:val="000"/>
          <w:sz w:val="28"/>
          <w:szCs w:val="28"/>
        </w:rPr>
        <w:t xml:space="preserve">（一）三次产业运行态势良好</w:t>
      </w:r>
    </w:p>
    <w:p>
      <w:pPr>
        <w:ind w:left="0" w:right="0" w:firstLine="560"/>
        <w:spacing w:before="450" w:after="450" w:line="312" w:lineRule="auto"/>
      </w:pPr>
      <w:r>
        <w:rPr>
          <w:rFonts w:ascii="宋体" w:hAnsi="宋体" w:eastAsia="宋体" w:cs="宋体"/>
          <w:color w:val="000"/>
          <w:sz w:val="28"/>
          <w:szCs w:val="28"/>
        </w:rPr>
        <w:t xml:space="preserve">1、抗旱措施有力，农业生产平稳增长。2025年底至今，由于受特大干旱灾害影响，我区农作物受灾总面积达xxx万亩，成灾xxx万亩，绝收xxx万亩，受灾情况较为严重。在特大干旱灾害面前，区委、区政府高度重视，及时启动I级响应，全区上下迅速把抗旱救灾作为当前的中心工作，积极筹措抗旱救灾资金和应急资金（区级财政筹集xxx万元，争取中央预算内抗旱补助xxx万元），并全力组织广大干部群众开展生产自救，积极为受灾群众提供农业技术服务，抓好畜禽养殖和改种工作，旱灾损失 得到了最大限度的弥补，农业生产平稳增长。一季度累计实现农业总产值xxx亿元，同比增长xxx%，实现增加值达xxx亿元，增长xxx%;其中蔬菜总产值xxx亿元，增长xxx%。</w:t>
      </w:r>
    </w:p>
    <w:p>
      <w:pPr>
        <w:ind w:left="0" w:right="0" w:firstLine="560"/>
        <w:spacing w:before="450" w:after="450" w:line="312" w:lineRule="auto"/>
      </w:pPr>
      <w:r>
        <w:rPr>
          <w:rFonts w:ascii="宋体" w:hAnsi="宋体" w:eastAsia="宋体" w:cs="宋体"/>
          <w:color w:val="000"/>
          <w:sz w:val="28"/>
          <w:szCs w:val="28"/>
        </w:rPr>
        <w:t xml:space="preserve">2、工业经济平稳增长，生产态势良好。全区上下坚持以“调结构，促转变”为第一大任务，狠抓工业经济不放松，为我区工业经济的发展奠定了坚实基础。今年以来，xxx公司铝价保持在xxx元/吨左右，企业效益稳步回升，xxx公司、xxx集团等骨干企业增产增效，有效带动了工业经济的平稳增长。一季度，全区工业生产实现了快速增长，规模以上工业产值完成xxx亿元，同比增长xxx%，完成力争目标任务（xxx亿元）的xxx%；区属规模工业总产值累计完成xxx亿元，同比增长xxx%。</w:t>
      </w:r>
    </w:p>
    <w:p>
      <w:pPr>
        <w:ind w:left="0" w:right="0" w:firstLine="560"/>
        <w:spacing w:before="450" w:after="450" w:line="312" w:lineRule="auto"/>
      </w:pPr>
      <w:r>
        <w:rPr>
          <w:rFonts w:ascii="宋体" w:hAnsi="宋体" w:eastAsia="宋体" w:cs="宋体"/>
          <w:color w:val="000"/>
          <w:sz w:val="28"/>
          <w:szCs w:val="28"/>
        </w:rPr>
        <w:t xml:space="preserve">3、房地产业增长迅猛，第三产业全面健康发展。今年以来，在米兰春天、南湖观邸的全面认筹和春节假期经济的带动下，我区房地产业实现平稳较快发展。合力超市、西南家俱博览城等零售批发市场销售持续走旺。一季度，第三产业增加值完成xxx亿元，增长xxx%，完成目标任务(xxx亿元)的xxx%。其中，房地产行业商品房销售面积xxx万平方米，同比增长xxx%，商品房销售额xxx亿元，同比增长xxx%。</w:t>
      </w:r>
    </w:p>
    <w:p>
      <w:pPr>
        <w:ind w:left="0" w:right="0" w:firstLine="560"/>
        <w:spacing w:before="450" w:after="450" w:line="312" w:lineRule="auto"/>
      </w:pPr>
      <w:r>
        <w:rPr>
          <w:rFonts w:ascii="宋体" w:hAnsi="宋体" w:eastAsia="宋体" w:cs="宋体"/>
          <w:color w:val="000"/>
          <w:sz w:val="28"/>
          <w:szCs w:val="28"/>
        </w:rPr>
        <w:t xml:space="preserve">（二）拉动经济的投资、消费呈现“一缓一稳”</w:t>
      </w:r>
    </w:p>
    <w:p>
      <w:pPr>
        <w:ind w:left="0" w:right="0" w:firstLine="560"/>
        <w:spacing w:before="450" w:after="450" w:line="312" w:lineRule="auto"/>
      </w:pPr>
      <w:r>
        <w:rPr>
          <w:rFonts w:ascii="宋体" w:hAnsi="宋体" w:eastAsia="宋体" w:cs="宋体"/>
          <w:color w:val="000"/>
          <w:sz w:val="28"/>
          <w:szCs w:val="28"/>
        </w:rPr>
        <w:t xml:space="preserve">1、固定资产投资增速放缓，招商引资成绩显著。受春节长假和固投基数因素影响，我区固定资产投资增速放缓。今年以来，除房地产等项目建设完成情况较好外，其余固定资产项目建设较为缓慢，工业新建、技改项目以及政府投资项目开工建设情况不太理想。一季度，我区全社会固定资产投资预计完成xxx亿元，同比增长xxx%，完成市目标任务(xxx亿元)的xxx%，其中，民间投资预计完成xxx亿元，房地产开发投资xxx亿元，增长xxx%。累计招商引资到位内资xxx万元，较去年同期增长xxx万元，同比增长xxx%，占目标任务（xxx亿元）的xxx%；全区累计新引进项目xxx个（一产项目xxx个，二产项目xxx个，三产项目xxx个），其中投资总额1000万元以上项目xxx个，3000万元以上项目xxx个。</w:t>
      </w:r>
    </w:p>
    <w:p>
      <w:pPr>
        <w:ind w:left="0" w:right="0" w:firstLine="560"/>
        <w:spacing w:before="450" w:after="450" w:line="312" w:lineRule="auto"/>
      </w:pPr>
      <w:r>
        <w:rPr>
          <w:rFonts w:ascii="宋体" w:hAnsi="宋体" w:eastAsia="宋体" w:cs="宋体"/>
          <w:color w:val="000"/>
          <w:sz w:val="28"/>
          <w:szCs w:val="28"/>
        </w:rPr>
        <w:t xml:space="preserve">2、“扩内需”政策措施落实有效，消费市场繁荣稳定。一季度，全区实现社会消费品零售总额xxx亿元，增长xxx%。从行业看，批发零售业发展较快，实现销售总额xxx亿元，增长xxx%，其次是餐饮业xxx亿元，增长xxx%，由于受春节人员返乡的影响，住宿业增速下降，完成xxx亿元，同比下降xxx%。我区消费品市场的繁荣稳定，主要得益于城乡居民持续稳定增收，以及我区坚持贯彻落实国家一系列扩大内需、鼓励消费的政策措施，进而有效地刺激了居民的消费热情。</w:t>
      </w:r>
    </w:p>
    <w:p>
      <w:pPr>
        <w:ind w:left="0" w:right="0" w:firstLine="560"/>
        <w:spacing w:before="450" w:after="450" w:line="312" w:lineRule="auto"/>
      </w:pPr>
      <w:r>
        <w:rPr>
          <w:rFonts w:ascii="宋体" w:hAnsi="宋体" w:eastAsia="宋体" w:cs="宋体"/>
          <w:color w:val="000"/>
          <w:sz w:val="28"/>
          <w:szCs w:val="28"/>
        </w:rPr>
        <w:t xml:space="preserve">（三）财税收入增势强盛，城乡居民收入水平持续提高。</w:t>
      </w:r>
    </w:p>
    <w:p>
      <w:pPr>
        <w:ind w:left="0" w:right="0" w:firstLine="560"/>
        <w:spacing w:before="450" w:after="450" w:line="312" w:lineRule="auto"/>
      </w:pPr>
      <w:r>
        <w:rPr>
          <w:rFonts w:ascii="宋体" w:hAnsi="宋体" w:eastAsia="宋体" w:cs="宋体"/>
          <w:color w:val="000"/>
          <w:sz w:val="28"/>
          <w:szCs w:val="28"/>
        </w:rPr>
        <w:t xml:space="preserve">1、全区经济逐步企稳回升，积极因素逐渐增加，财税收入高速增长。随着我国经济在全球率先回升向好，企业效益逐步提高。一季度,在南方汇通、贵阳娃哈哈等工业企业，房开、建安等行业税收大幅增收的带动下，财政收入取得了高速增长，全区累计完成财政总收入xxx亿元，比上年同期增长xxx%，地方财政收入完成xxx万元，比上年同期增长xxx%，其中，国税组织地方财政收入xxx万元元，较上年同期增长xxx%，地税组织地方财政收入xxx万元，较上年同期增长xxx%；地方财政支出xxx亿元，较上年同期增长xxx%。</w:t>
      </w:r>
    </w:p>
    <w:p>
      <w:pPr>
        <w:ind w:left="0" w:right="0" w:firstLine="560"/>
        <w:spacing w:before="450" w:after="450" w:line="312" w:lineRule="auto"/>
      </w:pPr>
      <w:r>
        <w:rPr>
          <w:rFonts w:ascii="宋体" w:hAnsi="宋体" w:eastAsia="宋体" w:cs="宋体"/>
          <w:color w:val="000"/>
          <w:sz w:val="28"/>
          <w:szCs w:val="28"/>
        </w:rPr>
        <w:t xml:space="preserve">2、工资性收入稳步提高，城乡居民收入增长显著。随着经济形势和企业效益的好转，在职工收入逐步提高和惠农政策的有力拉动下，一季度我区城镇居民人均可支配收入实现显著增长，城镇居民人均可支配收入xxx元，同比增长xxx%，较去年同期增长xxx元；农民人均期内现金收入xxx元，同比增长xxx %，较去年同期增长xxx元。</w:t>
      </w:r>
    </w:p>
    <w:p>
      <w:pPr>
        <w:ind w:left="0" w:right="0" w:firstLine="560"/>
        <w:spacing w:before="450" w:after="450" w:line="312" w:lineRule="auto"/>
      </w:pPr>
      <w:r>
        <w:rPr>
          <w:rFonts w:ascii="宋体" w:hAnsi="宋体" w:eastAsia="宋体" w:cs="宋体"/>
          <w:color w:val="000"/>
          <w:sz w:val="28"/>
          <w:szCs w:val="28"/>
        </w:rPr>
        <w:t xml:space="preserve">总之，一季度我区经济社会大部分指标都实现了开门红，但固定资产投资受工业改造投入不足，区属基础设施启动缓慢影响，欠进度达xxx个百分点，要实现时间过半任务过半，二季度每月应完成xxx亿元，难度比较大；农业生产正值春耕时节，受去冬今春连续干旱影响，春耕工作严重受挫，若短期仍无有效降雨，大季作物将难以下种，必将影响我区农业增产、农民增收。</w:t>
      </w:r>
    </w:p>
    <w:p>
      <w:pPr>
        <w:ind w:left="0" w:right="0" w:firstLine="560"/>
        <w:spacing w:before="450" w:after="450" w:line="312" w:lineRule="auto"/>
      </w:pPr>
      <w:r>
        <w:rPr>
          <w:rFonts w:ascii="宋体" w:hAnsi="宋体" w:eastAsia="宋体" w:cs="宋体"/>
          <w:color w:val="000"/>
          <w:sz w:val="28"/>
          <w:szCs w:val="28"/>
        </w:rPr>
        <w:t xml:space="preserve">二、进一步加快我区经济发展的对策建议</w:t>
      </w:r>
    </w:p>
    <w:p>
      <w:pPr>
        <w:ind w:left="0" w:right="0" w:firstLine="560"/>
        <w:spacing w:before="450" w:after="450" w:line="312" w:lineRule="auto"/>
      </w:pPr>
      <w:r>
        <w:rPr>
          <w:rFonts w:ascii="宋体" w:hAnsi="宋体" w:eastAsia="宋体" w:cs="宋体"/>
          <w:color w:val="000"/>
          <w:sz w:val="28"/>
          <w:szCs w:val="28"/>
        </w:rPr>
        <w:t xml:space="preserve">（一）持之以恒抓项目，扎实开展“项目推进年”活动。一是以推进重点项目建设为抓手，切实加强项目协调服务。各有关单位要积极与项目业主单位联系，加强组织协调，按照基本建设管理相关法规，努力指导做好项目前期工作，切实将我区新引进的招商引资项目转换为固定资产成果，确保固定资产投资时间过半任务过半；二是以开展“三创一办”为契机，认真做好我区道路升级改造、人行道改造、垃圾中转站等项目组织工作，确保项目尽早开工；三是紧抓加快城镇化发展，推进城乡一体化建设的有利时期，在加快城镇固定资产投资的同时，加大农村固定资产的投入，重点做好“三安”农业技术推广示范园、现代农业展示园等项目建设协调服务工作，确保项目完成建设任务；四是对中泉电气、云祥山庄、娃哈哈四期工程、麦沙路建设，泰和广场等尚未开工的重点项目，要加快做深、做透前期工作，对一些确实无法解决的问题，要及时向联系领导汇报并千方百计协调解决。对已开工建设项目，要根据项目进展情况，逐个排查影响项目进度和投资的问题及原因，针对性的实行个性化服务，督促和 配合实施单位狠抓项目进度和投资，确保二季度有足够的实物工程进度；五是要高度重视固投统计工作，强化投资项目的统计监测，各相关责任单位对固定资产投资要应统尽统，确保政府统计部门及时、准确、全面掌握投资运行态势和信息，保证我区固定资产投资目标任务圆满完成。</w:t>
      </w:r>
    </w:p>
    <w:p>
      <w:pPr>
        <w:ind w:left="0" w:right="0" w:firstLine="560"/>
        <w:spacing w:before="450" w:after="450" w:line="312" w:lineRule="auto"/>
      </w:pPr>
      <w:r>
        <w:rPr>
          <w:rFonts w:ascii="宋体" w:hAnsi="宋体" w:eastAsia="宋体" w:cs="宋体"/>
          <w:color w:val="000"/>
          <w:sz w:val="28"/>
          <w:szCs w:val="28"/>
        </w:rPr>
        <w:t xml:space="preserve">（二）加快结构调整，促进工业经济平稳较快发展。一是拓展新的增长空间，增强可持续发展能力。目前，贵州铝厂仍然是我区经济发展的支柱，是财政的主要来源和就业的重要渠道，但该企业属于传统、高耗能产业，产业升级压力大，电解铝生产又是全国性产能过剩行业。因此，在支持贵铝发展的同时，要重点扶持宝源阳光多晶硅研发生产、佰加壹医药大容量注射剂、龙媒机动车尾气检测和纳米稀土催化剂转换器生产等高新技术含量较高的项目，并发挥我区铝工业优势，重点抓好今飞铝合金轮毂生产、华科高性能铝合金材料生产等铝深加工项目，促使项目尽早开工，尽早投产。要积极发展低碳经济产业，推动经济增长方式实现根本转变。另一方面，总部在我区的信邦制药公司已于日前在中小板块成功上市，针对这一情况，加强协调服务工作，切实帮助企业解决生产、建设困难，确保该公司的针剂生产线早日投产，尽快产生效益；二是扩大产品销售，拓宽我区工业产品销售渠道。加大区内工业产品采购力度，政府采购项目、政府投资项目和非政府投资项目建设使用的材料，在同等条件下按照有关规定和程序积极选用区内工业产品；三是做好节水抗旱工作，帮助企业渡过难关。各有关单位要高度重视，充分估计旱情对工业生产造成的影响，未雨绸缪，统筹兼顾，加强水资源管理，科学调配水源，在确保生活用水的同时，尽力保障工业用水，使旱情对工业生产的影响降至最低；四是加强融资协调服务，确保企业 正常生产经营。进一步发挥各金融机构主渠道作用，落实银企对接成果，为银企融资合作创造条件；加快建设中小企业融资平台，多渠道为企业筹资融资，积极争取各类专项资金，缓解企业资金压力，为企业发展提供保障。</w:t>
      </w:r>
    </w:p>
    <w:p>
      <w:pPr>
        <w:ind w:left="0" w:right="0" w:firstLine="560"/>
        <w:spacing w:before="450" w:after="450" w:line="312" w:lineRule="auto"/>
      </w:pPr>
      <w:r>
        <w:rPr>
          <w:rFonts w:ascii="宋体" w:hAnsi="宋体" w:eastAsia="宋体" w:cs="宋体"/>
          <w:color w:val="000"/>
          <w:sz w:val="28"/>
          <w:szCs w:val="28"/>
        </w:rPr>
        <w:t xml:space="preserve">（三）积极发展现代服务业，促进第三产业全面发展。一是加大对房地产市场监管和服务力度，继续抓好合纵置业.米兰春天、恒大城、帝璟佳苑、南窗雅舍等房开项目的建设，确保房地产市场健康发展。同时，要加强社区建设，完善社区功能，大力发展物业管理等社区服务业；二是努力拓宽服务业领域，加大贵阳宝通仓储物流园、西南家具博览城续建、xxx动漫主题乐园等物流配送和娱乐服务项目的推进力度，鼓励和引导更多的人才进入服务行业，提高第三产业对劳动力的吸纳能力，努力将三产培植成为我区财源新的增长点；三是以“三创一办”活动为契机，大力推进龚家寨、艳山红农贸市场分级改造，切实改善市场环境，规范市场秩序。四是抢抓第二季度旅游市场，加强旅游市场监管，促进旅游业健康发展，拓展三产发展空间。</w:t>
      </w:r>
    </w:p>
    <w:p>
      <w:pPr>
        <w:ind w:left="0" w:right="0" w:firstLine="560"/>
        <w:spacing w:before="450" w:after="450" w:line="312" w:lineRule="auto"/>
      </w:pPr>
      <w:r>
        <w:rPr>
          <w:rFonts w:ascii="宋体" w:hAnsi="宋体" w:eastAsia="宋体" w:cs="宋体"/>
          <w:color w:val="000"/>
          <w:sz w:val="28"/>
          <w:szCs w:val="28"/>
        </w:rPr>
        <w:t xml:space="preserve">（四）加强财源建设，历行增收节支措施。一是财税部门要狠挖增收潜力，强化增收意识，创新思路，广辟财源，将潜在的财源变为现实收入；二是要加强对税收大户和重点行业税源的调查与跟踪，做到依法应收尽收；三是优化支出结构，保证重点支出，控制一般支出，确保实现财税增收与经济增长良性互动、协调发展。</w:t>
      </w:r>
    </w:p>
    <w:p>
      <w:pPr>
        <w:ind w:left="0" w:right="0" w:firstLine="560"/>
        <w:spacing w:before="450" w:after="450" w:line="312" w:lineRule="auto"/>
      </w:pPr>
      <w:r>
        <w:rPr>
          <w:rFonts w:ascii="宋体" w:hAnsi="宋体" w:eastAsia="宋体" w:cs="宋体"/>
          <w:color w:val="000"/>
          <w:sz w:val="28"/>
          <w:szCs w:val="28"/>
        </w:rPr>
        <w:t xml:space="preserve">（五）借力发展，继续加强招商引资工作。一是充分发挥xxx的地域和交通区位优势，围绕产业结构调整，大力引进高新技术、高新产业型工业项目，进一步完善和落实加快发展服务业的政策措施，突出三产项目招商；二是各部门要密切配合，上下 联动，做好招商引资协调服务工作，积极抓好已签约项目的跟踪落实，切实提高项目的落地率；三是跟踪服务好有意向落户我区的企业，最大限度确保意向企业的签约成功率。</w:t>
      </w:r>
    </w:p>
    <w:p>
      <w:pPr>
        <w:ind w:left="0" w:right="0" w:firstLine="560"/>
        <w:spacing w:before="450" w:after="450" w:line="312" w:lineRule="auto"/>
      </w:pPr>
      <w:r>
        <w:rPr>
          <w:rFonts w:ascii="宋体" w:hAnsi="宋体" w:eastAsia="宋体" w:cs="宋体"/>
          <w:color w:val="000"/>
          <w:sz w:val="28"/>
          <w:szCs w:val="28"/>
        </w:rPr>
        <w:t xml:space="preserve">（六）全力抗旱，保持农业稳定发展。为使我区农业生产保收增收，各相关单位要认真做好抗旱救助工作，动员组织群众开展自救，积极向上级部门申报农灌工程、供水工程、山塘建设等水利工程项目和抗旱资金。同时，及时采取改种、稻草覆盖、追施农家肥、喷施叶面肥和抗旱剂等农艺措施，做好技术服务、种子登记备案，化肥、农药、农膜等物资储备供应等工作，抓好田间管理、抗旱管护，确保春耕生产；抓好特色蔬菜抗旱育苗、保苗，稳定蔬菜生产，加强市场价格监测和检查，确保我区市民“菜篮子”货足价稳。</w:t>
      </w:r>
    </w:p>
    <w:p>
      <w:pPr>
        <w:ind w:left="0" w:right="0" w:firstLine="560"/>
        <w:spacing w:before="450" w:after="450" w:line="312" w:lineRule="auto"/>
      </w:pPr>
      <w:r>
        <w:rPr>
          <w:rFonts w:ascii="宋体" w:hAnsi="宋体" w:eastAsia="宋体" w:cs="宋体"/>
          <w:color w:val="000"/>
          <w:sz w:val="28"/>
          <w:szCs w:val="28"/>
        </w:rPr>
        <w:t xml:space="preserve">（七）进一步提高城乡居民收入，努力发挥消费对经济增长的拉动作用。一是依托劳动保障、远教等部门，大力开展农民工培训，强化技能培训管理，积极拓展农民工就业渠道；二是搞好市场调查，不断培育新的销售热点，开拓新的消费领域，加快消费结构升级；三是继续扩展家电下乡活动，加强监督，增强农民群众购买信心，刺激农村消费增长。</w:t>
      </w:r>
    </w:p>
    <w:p>
      <w:pPr>
        <w:ind w:left="0" w:right="0" w:firstLine="560"/>
        <w:spacing w:before="450" w:after="450" w:line="312" w:lineRule="auto"/>
      </w:pPr>
      <w:r>
        <w:rPr>
          <w:rFonts w:ascii="宋体" w:hAnsi="宋体" w:eastAsia="宋体" w:cs="宋体"/>
          <w:color w:val="000"/>
          <w:sz w:val="28"/>
          <w:szCs w:val="28"/>
        </w:rPr>
        <w:t xml:space="preserve">（八）强化措施，努力维护社会稳定。严厉打击各类违法犯罪活动，为经济发展保驾护航；高度重视安全生产，做好安全宣传工作，加强在建项目、煤矿、企业、公共场所等的安全检查，杜绝重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第三篇：经信局经济运行工作总结及工作打算</w:t>
      </w:r>
    </w:p>
    <w:p>
      <w:pPr>
        <w:ind w:left="0" w:right="0" w:firstLine="560"/>
        <w:spacing w:before="450" w:after="450" w:line="312" w:lineRule="auto"/>
      </w:pPr>
      <w:r>
        <w:rPr>
          <w:rFonts w:ascii="宋体" w:hAnsi="宋体" w:eastAsia="宋体" w:cs="宋体"/>
          <w:color w:val="000"/>
          <w:sz w:val="28"/>
          <w:szCs w:val="28"/>
        </w:rPr>
        <w:t xml:space="preserve">经信局经济运行工作总结及工作打算</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一、工业经济发展情况</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永锋钢铁汽动鼓风项目、除尘灰综合利用项目、远大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49.6%、38.4%、43.2%；1-10月份，永锋钢铁、金能科技、齐河旺旺、远大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今年，经信局全体人员以全心全意服务工业发展为己任，立足本职、兢兢业业、开拓进取、不断提升。工作中，突出构建三大体系，全力抓好八项工作。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（一）突出构建三大体系</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一是牵头建立了“县领导包保重点企业责任制”。筛选37家重点工业企业，每家企业安排一名县级干部，从市场开拓、项目建设、融资合作、技术创新等8个方面进行全方位、一对一的服务，并对包保情况定期督查通报，确保取得实效。二是组织出台了《XX县扶持工业企业发展考核奖励办法》。从“上缴税金”和“固定资产投资”两方面制订了详细的税收返还和投资奖励政策，鼓励企业多缴税、多投资、膨胀发展。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五是积极为企业争取资金和政策扶持。为远大模具高速重载铁路轨道焊接用特种不锈钢技术改造项目争取国家工业中小企业技术改造（技术创新成果转化应用）专项资金967.5万元，目前首批387万元已到位；为永锋集团能源管控中心项目争取今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一是组织编写“XX县工业发展规划”。根据县领导高端规划的要求，9月份与工信部下属赛迪智库签订了规划编制合同，站在更高层次编写规划，目前已完成规划初稿，年底完全定稿。二是成功举办“2025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三是强化产业基地建设。荣获“全省高端装备制造产业基地”称号；向中国机械工业联合会申请授予“中国新能源汽车城”称号，目前正待审核、验收。四是加快大企业培植步伐。筛选永锋集团、金能科技、江河纸业、宝鼎重工、旺旺食品、远大模具6家企业列入全市重点培植的60家企业名单，围绕6家企业，全力实施政策倾斜与扶持，以大企业发展推动产业提升。五是对接央企提升自我。组织我县30家重点企业，4月份与中科院下属国科控股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特别企业，坚持“稳定是第一要务”的工作方针，帮扶困难、化解矛盾、强化管理，有效保持了职工队伍稳定。一是坚持维护职工利益。在鲁抗片区（甜馨苑）安置户房产证办理过程中，多次向相关领导请示，并协调有关部门免除安置户应担的税费等，最大限度为安置户争取利益，目前房产证办理工作已基本就绪。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一、工业经济发展情况</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永锋钢铁汽动鼓风项目、除尘灰综合利用项目、远大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49.6%、38.4%、43.2%；1-10月份，永锋钢铁、金能科技、齐河旺旺、远大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今年，经信局全体人员以全心全意服务工业发展为己任，立足本职、兢兢业业、开拓进取、不断提升。工作中，突出构建三大体系，全力抓好八项工作。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（一）突出构建三大体系</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一是牵头建立了“县领导包保重点企业责任制”。筛选37家重点工业企业，每家企业安排一名县级干部，从市场开拓、项目建设、融资合作、技术创新等8个方面进行全方位、一对一的服务，并对包保情况定期督查通报，确保取得实效。二是组织出台了《XX县扶持工业企业发展考核奖励办法》。从“上缴税金”和“固定资产投资”两方面制订了详细的税收返还和投资奖励政策，鼓励企业多缴税、多投资、膨胀发展。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五是积极为企业争取资金和政策扶持。为远大模具高速重载铁路轨道焊接用特种不锈钢技术改造项目争取国家工业中小企业技术改造（技术创新成果转化应用）专项资金967.5万元，目前首批387万元已到位；为永锋集团能源管控中心项目争取今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一是组织编写“XX县工业发展规划”。根据县领导高端规划的要求，9月份与工信部下属赛迪智库签订了规划编制合同，站在更高层次编写规划，目前已完成规划初稿，年底完全定稿。二是成功举办“2025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三是强化产业基地建设。荣获“全省高端装备制造产业基地”称号；向中国机械工业联合会申请授予“中国新能源汽车城”称号，目前正待审核、验收。四是加快大企业培植步伐。筛选永锋集团、金能科技、江河纸业、宝鼎重工、旺旺食品、远大模具6家企业列入全市重点培植的60家企业名单，围绕6家企业，全力实施政策倾斜与扶持，以大企业发展推动产业提升。五是对接央企提升自我。组织我县30家重点企业，4月份与中科院下属国科控股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特别企业，坚持“稳定是第一要务”的工作方针，帮扶困难、化解矛盾、强化管理，有效保持了职工队伍稳定。一是坚持维护职工利益。在鲁抗片区（甜馨苑）安置户房产证办理过程中，多次向相关领导请示，并协调有关部门免除安置户应担的税费等，最大限度为安置户争取利益，目前房产证办理工作已基本就绪。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（二）全力抓好十项工作</w:t>
      </w:r>
    </w:p>
    <w:p>
      <w:pPr>
        <w:ind w:left="0" w:right="0" w:firstLine="560"/>
        <w:spacing w:before="450" w:after="450" w:line="312" w:lineRule="auto"/>
      </w:pPr>
      <w:r>
        <w:rPr>
          <w:rFonts w:ascii="宋体" w:hAnsi="宋体" w:eastAsia="宋体" w:cs="宋体"/>
          <w:color w:val="000"/>
          <w:sz w:val="28"/>
          <w:szCs w:val="28"/>
        </w:rPr>
        <w:t xml:space="preserve">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二是抓技改、促投入。全年组织实施重点技术改造项目42个，总投资330亿元，目前已全部开工建设，预计全年将完成技改投入48亿元；11个项目列入今年全省技术改造项目导向计划，为永锋钢铁、福安达重汽零部件等9家企业的12个项目办理了备案，核准；组织远大、运泰、晏子、美驰四家企业参加了在济南举办的2025第八届中国（山东）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三是抓创新、建平台。组织远大模具高速铁路轨道焊接用特种不锈钢研发等10个项目列入今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四是抓节能、督降耗。年初与13个部门及10家企业签订今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明年山东省太阳能集热系统财政奖励项目；组织永锋、金能5个项目申报全省节能重点项目，组织金能科技申报了山东省节能先进企业和山东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七是抓监察、建体系。组织重点用能企业开展能源审计工作；按照市节能监察支队统一部署，督导我县永锋集团、金能科技、晨鸣板纸、冠军纸业等企业开展能源体系建设工作，邀请专家为企业开展现场考察和指导，加快体系建设进度，其中永锋集团能源体系建设工作成为全市标杆；按照市经信委部署，对日日兴商贸、九洲商贸2025年9月至今年1月期间销售的高效节能家电推广信息进行了现场核查，推动节能惠民产品推广工作有效落实。</w:t>
      </w:r>
    </w:p>
    <w:p>
      <w:pPr>
        <w:ind w:left="0" w:right="0" w:firstLine="560"/>
        <w:spacing w:before="450" w:after="450" w:line="312" w:lineRule="auto"/>
      </w:pPr>
      <w:r>
        <w:rPr>
          <w:rFonts w:ascii="宋体" w:hAnsi="宋体" w:eastAsia="宋体" w:cs="宋体"/>
          <w:color w:val="000"/>
          <w:sz w:val="28"/>
          <w:szCs w:val="28"/>
        </w:rPr>
        <w:t xml:space="preserve">八是抓两化、助融合。顺利完成了2025年电子信息产业统计、全县服务业重点产业发展情况统计等调研工作；组织金能科技、晨鸣板纸两家企业申报了“两化融合”试点企业，并参加了“两化融合助企行动”德州（武城）站活动；组织县联通公司申报的全省创建农村信息化应用示范单位成功获批；为盖世冠威国际物流有限公司、晨鸣集团申请了山东省电子商务协会领导机构成员单位。</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明年，预计我县工业将持续平稳发展，四项主要经济指标预计情况为：工业增加值190亿元，增长17.5%；主营业务收入975亿元，增长20%；利税116亿元，增长19%；利润62亿元，增长20%。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围绕一个中心：即紧紧围绕全县“围绕两个</w:t>
      </w:r>
    </w:p>
    <w:p>
      <w:pPr>
        <w:ind w:left="0" w:right="0" w:firstLine="560"/>
        <w:spacing w:before="450" w:after="450" w:line="312" w:lineRule="auto"/>
      </w:pPr>
      <w:r>
        <w:rPr>
          <w:rFonts w:ascii="宋体" w:hAnsi="宋体" w:eastAsia="宋体" w:cs="宋体"/>
          <w:color w:val="000"/>
          <w:sz w:val="28"/>
          <w:szCs w:val="28"/>
        </w:rPr>
        <w:t xml:space="preserve">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明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明年，我局会积极按照县委、县政府的要求，开拓创新，扎实工作，为全县工业经济跨越发展做出积极贡献。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2025年项目的谋划工作，做好与省、市的联系，多方掌握和了解投资信息，提前做好项目可研编制等前期工作，积极主动做好项目申报工作，力争有更多项目能够列入到省市2025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2025年前三季度经济运行分析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发布时间：2025-10-19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2025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2025-01-22T23:46:48+08:00</dcterms:created>
  <dcterms:modified xsi:type="dcterms:W3CDTF">2025-01-22T23:46:48+08:00</dcterms:modified>
</cp:coreProperties>
</file>

<file path=docProps/custom.xml><?xml version="1.0" encoding="utf-8"?>
<Properties xmlns="http://schemas.openxmlformats.org/officeDocument/2006/custom-properties" xmlns:vt="http://schemas.openxmlformats.org/officeDocument/2006/docPropsVTypes"/>
</file>