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学习加强人民政协工作的意见体会</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人民政协工作的意见体会《意见》颁布和实施的重大意义我认为《意见》的意义十分重大，概括起来有下面几条。一是表明了党中央高度重视和关心人民政协事业的发展。《意见》是中共中央从党和国家事业发展的全局出发，加强人民政协工作的一项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第四篇：学习贯彻《关于加强人民政协工作的意见》的几点体会</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