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职能调整暑期基层人行工作必须实现三个转变</w:t>
      </w:r>
      <w:bookmarkEnd w:id="1"/>
    </w:p>
    <w:p>
      <w:pPr>
        <w:jc w:val="center"/>
        <w:spacing w:before="0" w:after="450"/>
      </w:pPr>
      <w:r>
        <w:rPr>
          <w:rFonts w:ascii="Arial" w:hAnsi="Arial" w:eastAsia="Arial" w:cs="Arial"/>
          <w:color w:val="999999"/>
          <w:sz w:val="20"/>
          <w:szCs w:val="20"/>
        </w:rPr>
        <w:t xml:space="preserve">来源：网络  作者：玄霄绝艳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第一篇：职能调整暑期基层人行工作必须实现三个转变职能调整时期基层人行工作必须实现三个转变 新修改的《中国人民银行法》赋予人民银行制定和执行货币政策、维护金融稳定、提供金融服务三方面的内容。央行职能调整后，面对县级人民银行员工队伍现状，如何...</w:t>
      </w:r>
    </w:p>
    <w:p>
      <w:pPr>
        <w:ind w:left="0" w:right="0" w:firstLine="560"/>
        <w:spacing w:before="450" w:after="450" w:line="312" w:lineRule="auto"/>
      </w:pPr>
      <w:r>
        <w:rPr>
          <w:rFonts w:ascii="黑体" w:hAnsi="黑体" w:eastAsia="黑体" w:cs="黑体"/>
          <w:color w:val="000000"/>
          <w:sz w:val="36"/>
          <w:szCs w:val="36"/>
          <w:b w:val="1"/>
          <w:bCs w:val="1"/>
        </w:rPr>
        <w:t xml:space="preserve">第一篇：职能调整暑期基层人行工作必须实现三个转变</w:t>
      </w:r>
    </w:p>
    <w:p>
      <w:pPr>
        <w:ind w:left="0" w:right="0" w:firstLine="560"/>
        <w:spacing w:before="450" w:after="450" w:line="312" w:lineRule="auto"/>
      </w:pPr>
      <w:r>
        <w:rPr>
          <w:rFonts w:ascii="宋体" w:hAnsi="宋体" w:eastAsia="宋体" w:cs="宋体"/>
          <w:color w:val="000"/>
          <w:sz w:val="28"/>
          <w:szCs w:val="28"/>
        </w:rPr>
        <w:t xml:space="preserve">职能调整时期基层人行工作必须实现三个转变 新修改的《中国人民银行法》赋予人民银行制定和执行货币政策、维护金融稳定、提供金融服务三方面的内容。央行职能调整后，面对县级人民银行员工队伍现状，如何应对新任务、新挑战，人行与新成立的银监办如何搞好协作，共同维护辖区金融稳定，是当前人民银行所面临的首要问题。</w:t>
      </w:r>
    </w:p>
    <w:p>
      <w:pPr>
        <w:ind w:left="0" w:right="0" w:firstLine="560"/>
        <w:spacing w:before="450" w:after="450" w:line="312" w:lineRule="auto"/>
      </w:pPr>
      <w:r>
        <w:rPr>
          <w:rFonts w:ascii="宋体" w:hAnsi="宋体" w:eastAsia="宋体" w:cs="宋体"/>
          <w:color w:val="000"/>
          <w:sz w:val="28"/>
          <w:szCs w:val="28"/>
        </w:rPr>
        <w:t xml:space="preserve">一、调整工作思路，转移工作重心。</w:t>
      </w:r>
    </w:p>
    <w:p>
      <w:pPr>
        <w:ind w:left="0" w:right="0" w:firstLine="560"/>
        <w:spacing w:before="450" w:after="450" w:line="312" w:lineRule="auto"/>
      </w:pPr>
      <w:r>
        <w:rPr>
          <w:rFonts w:ascii="宋体" w:hAnsi="宋体" w:eastAsia="宋体" w:cs="宋体"/>
          <w:color w:val="000"/>
          <w:sz w:val="28"/>
          <w:szCs w:val="28"/>
        </w:rPr>
        <w:t xml:space="preserve">监管职能分离后，央行员工心理触动较大。需要重新进行角色定位、心理调整、提高素质。一是县支行领导要更新理念、创新思路、把握机遇，积极、主动地开展工作；二是帮助员工稳定思想、调整心理状态，实现思想观念上的转变；三是人民银行员工要正确认识和找准自我担负的职能及角色定位；四是整合资源，合理安排，为员工创造一个施展才华的空间平台。五是对如何履行好职能进行深入思考，理清工作思路，确定工作措施，不断增强贯彻货币政策、实施宏观调控的有效性、科学性，切实提升金融服务水平，努力发挥维护辖区金融稳定的功能，全面开创新形式下人民银行基层工作新局面。</w:t>
      </w:r>
    </w:p>
    <w:p>
      <w:pPr>
        <w:ind w:left="0" w:right="0" w:firstLine="560"/>
        <w:spacing w:before="450" w:after="450" w:line="312" w:lineRule="auto"/>
      </w:pPr>
      <w:r>
        <w:rPr>
          <w:rFonts w:ascii="宋体" w:hAnsi="宋体" w:eastAsia="宋体" w:cs="宋体"/>
          <w:color w:val="000"/>
          <w:sz w:val="28"/>
          <w:szCs w:val="28"/>
        </w:rPr>
        <w:t xml:space="preserve">二、加强内部管理，实施人才战略。</w:t>
      </w:r>
    </w:p>
    <w:p>
      <w:pPr>
        <w:ind w:left="0" w:right="0" w:firstLine="560"/>
        <w:spacing w:before="450" w:after="450" w:line="312" w:lineRule="auto"/>
      </w:pPr>
      <w:r>
        <w:rPr>
          <w:rFonts w:ascii="宋体" w:hAnsi="宋体" w:eastAsia="宋体" w:cs="宋体"/>
          <w:color w:val="000"/>
          <w:sz w:val="28"/>
          <w:szCs w:val="28"/>
        </w:rPr>
        <w:t xml:space="preserve">对于本次改革，中国人民银行副行长吴晓灵在接受记者采访是时，传递给所有人民银行系统员工一个强烈的信号：改革后，人民银行工作任务更重，要求更高，专业化更强。相应的对工作人员的要求更高、更严格、更全面。但从现实情况看，基层人民</w:t>
      </w:r>
    </w:p>
    <w:p>
      <w:pPr>
        <w:ind w:left="0" w:right="0" w:firstLine="560"/>
        <w:spacing w:before="450" w:after="450" w:line="312" w:lineRule="auto"/>
      </w:pPr>
      <w:r>
        <w:rPr>
          <w:rFonts w:ascii="宋体" w:hAnsi="宋体" w:eastAsia="宋体" w:cs="宋体"/>
          <w:color w:val="000"/>
          <w:sz w:val="28"/>
          <w:szCs w:val="28"/>
        </w:rPr>
        <w:t xml:space="preserve">银行员工队伍更新速度较慢，普遍存在员工老龄化趋势。因此，提升现有员工整体素质、工作水平、专业化技能是当务之急</w:t>
      </w:r>
    </w:p>
    <w:p>
      <w:pPr>
        <w:ind w:left="0" w:right="0" w:firstLine="560"/>
        <w:spacing w:before="450" w:after="450" w:line="312" w:lineRule="auto"/>
      </w:pPr>
      <w:r>
        <w:rPr>
          <w:rFonts w:ascii="宋体" w:hAnsi="宋体" w:eastAsia="宋体" w:cs="宋体"/>
          <w:color w:val="000"/>
          <w:sz w:val="28"/>
          <w:szCs w:val="28"/>
        </w:rPr>
        <w:t xml:space="preserve">1、探索新型的教育培训方法，实现基层行整体水平与员工个体素质提高的双赢。一是变适应性培训为岗位培训，使员工感到压力与危机；二是变单一的学历证书考试为全方位的专业证书考试，改善知识结构，提高社会竞争力；三是变把培训作为部门职责为单位整体行为，以适应不断发展的央行职能的需要。</w:t>
      </w:r>
    </w:p>
    <w:p>
      <w:pPr>
        <w:ind w:left="0" w:right="0" w:firstLine="560"/>
        <w:spacing w:before="450" w:after="450" w:line="312" w:lineRule="auto"/>
      </w:pPr>
      <w:r>
        <w:rPr>
          <w:rFonts w:ascii="宋体" w:hAnsi="宋体" w:eastAsia="宋体" w:cs="宋体"/>
          <w:color w:val="000"/>
          <w:sz w:val="28"/>
          <w:szCs w:val="28"/>
        </w:rPr>
        <w:t xml:space="preserve">2、完善监督考核激励机制，打造发展平台，促进员工最大限度地实现自身价值。一是改革用人机制。进一步建立和完善能上能下的竞聘上岗制度，公平竞争的员工优化组合制度，人尽其才的岗位流动制度，营造一种有利于人才发展空间的良好环境。二是建立监督机制。根据县级人民银行的工作职责、工作目标，重新制定工作范围，健全制度，完善岗位责任制，实行分级分工负责制，确实抓好落实。三是完善考核机制。制定切实可行的考核体系，以员工所在的岗位责任制为基础指标，以工作突出表现、调研成果、民主评价（群众、上级对其认可程度），建立科学的量化考核指标体系，为员工的岗位确定、工资分配、培训、晋升及下年工作目标设定提供依据。四是拓宽激励机制。通过奖励激励、文化激励、考核激励等多途径的激励方式，使组织目标与个人目标相结合，物质激励与精神激励相结合，外在激励与内在激励相结合，充分发挥员工的主动性、积极性和创造性，最大限度地挖掘员工的内在潜力。五是改进分配机制。进一步改进责任目</w:t>
      </w:r>
    </w:p>
    <w:p>
      <w:pPr>
        <w:ind w:left="0" w:right="0" w:firstLine="560"/>
        <w:spacing w:before="450" w:after="450" w:line="312" w:lineRule="auto"/>
      </w:pPr>
      <w:r>
        <w:rPr>
          <w:rFonts w:ascii="宋体" w:hAnsi="宋体" w:eastAsia="宋体" w:cs="宋体"/>
          <w:color w:val="000"/>
          <w:sz w:val="28"/>
          <w:szCs w:val="28"/>
        </w:rPr>
        <w:t xml:space="preserve">标津贴的使用和管理，使责任目标津贴的分配真正起到奖优罚劣、奖勤罚懒的作用，真正与个人的工作业绩联系起来，拉开分配档次。</w:t>
      </w:r>
    </w:p>
    <w:p>
      <w:pPr>
        <w:ind w:left="0" w:right="0" w:firstLine="560"/>
        <w:spacing w:before="450" w:after="450" w:line="312" w:lineRule="auto"/>
      </w:pPr>
      <w:r>
        <w:rPr>
          <w:rFonts w:ascii="宋体" w:hAnsi="宋体" w:eastAsia="宋体" w:cs="宋体"/>
          <w:color w:val="000"/>
          <w:sz w:val="28"/>
          <w:szCs w:val="28"/>
        </w:rPr>
        <w:t xml:space="preserve">二、传导货币政策，完善信贷体系。</w:t>
      </w:r>
    </w:p>
    <w:p>
      <w:pPr>
        <w:ind w:left="0" w:right="0" w:firstLine="560"/>
        <w:spacing w:before="450" w:after="450" w:line="312" w:lineRule="auto"/>
      </w:pPr>
      <w:r>
        <w:rPr>
          <w:rFonts w:ascii="宋体" w:hAnsi="宋体" w:eastAsia="宋体" w:cs="宋体"/>
          <w:color w:val="000"/>
          <w:sz w:val="28"/>
          <w:szCs w:val="28"/>
        </w:rPr>
        <w:t xml:space="preserve">监管职能分离后，防范和化解系统性金融风险，建立货币政策执行协调与联系机制是目前县级人民银行广大干部职工必须研究和解决的重大课题。</w:t>
      </w:r>
    </w:p>
    <w:p>
      <w:pPr>
        <w:ind w:left="0" w:right="0" w:firstLine="560"/>
        <w:spacing w:before="450" w:after="450" w:line="312" w:lineRule="auto"/>
      </w:pPr>
      <w:r>
        <w:rPr>
          <w:rFonts w:ascii="宋体" w:hAnsi="宋体" w:eastAsia="宋体" w:cs="宋体"/>
          <w:color w:val="000"/>
          <w:sz w:val="28"/>
          <w:szCs w:val="28"/>
        </w:rPr>
        <w:t xml:space="preserve">1、建立内部货币政策实施机制。深入调查研究，提出自己的货币政策执行意见并及时对当地信贷投向做出必要的反应与沟通，对金融机构执行货币政策情况、存在问题及时纠正，从而达到提高货币政策执行的前瞻性作用。</w:t>
      </w:r>
    </w:p>
    <w:p>
      <w:pPr>
        <w:ind w:left="0" w:right="0" w:firstLine="560"/>
        <w:spacing w:before="450" w:after="450" w:line="312" w:lineRule="auto"/>
      </w:pPr>
      <w:r>
        <w:rPr>
          <w:rFonts w:ascii="宋体" w:hAnsi="宋体" w:eastAsia="宋体" w:cs="宋体"/>
          <w:color w:val="000"/>
          <w:sz w:val="28"/>
          <w:szCs w:val="28"/>
        </w:rPr>
        <w:t xml:space="preserve">2、确实加强统计分析，为上级行决策提供依据。</w:t>
      </w:r>
    </w:p>
    <w:p>
      <w:pPr>
        <w:ind w:left="0" w:right="0" w:firstLine="560"/>
        <w:spacing w:before="450" w:after="450" w:line="312" w:lineRule="auto"/>
      </w:pPr>
      <w:r>
        <w:rPr>
          <w:rFonts w:ascii="宋体" w:hAnsi="宋体" w:eastAsia="宋体" w:cs="宋体"/>
          <w:color w:val="000"/>
          <w:sz w:val="28"/>
          <w:szCs w:val="28"/>
        </w:rPr>
        <w:t xml:space="preserve">县域经济处于经济系统的最小单元，具有丰富的活力和特点，要深入开展调查研究，分析区域经济发展的特点、热点、难点，分析货币政策在基层的执行情况，及时反馈上报，使总行和分行及时了解掌握货币政策在基层的实施效果、遇到的问题和困难，以便及时对政策进行调整和完善。</w:t>
      </w:r>
    </w:p>
    <w:p>
      <w:pPr>
        <w:ind w:left="0" w:right="0" w:firstLine="560"/>
        <w:spacing w:before="450" w:after="450" w:line="312" w:lineRule="auto"/>
      </w:pPr>
      <w:r>
        <w:rPr>
          <w:rFonts w:ascii="宋体" w:hAnsi="宋体" w:eastAsia="宋体" w:cs="宋体"/>
          <w:color w:val="000"/>
          <w:sz w:val="28"/>
          <w:szCs w:val="28"/>
        </w:rPr>
        <w:t xml:space="preserve">3、加强督促检查，狠抓各项信贷政策落实。为扩大内需，人总行制定了小额农户贷款、消费贷款、助学贷款等一系列的信贷政策，这些政策的实施，离不开人行的组织协调和推动，也需要人行督促检查。倘若人行不进行具体细致的工作，那么政策措施很难保证落实到位，实施效果也会大打折扣。监管职能分离后，对政策落实是否到位的督促检查，基层央行应有所作为。</w:t>
      </w:r>
    </w:p>
    <w:p>
      <w:pPr>
        <w:ind w:left="0" w:right="0" w:firstLine="560"/>
        <w:spacing w:before="450" w:after="450" w:line="312" w:lineRule="auto"/>
      </w:pPr>
      <w:r>
        <w:rPr>
          <w:rFonts w:ascii="宋体" w:hAnsi="宋体" w:eastAsia="宋体" w:cs="宋体"/>
          <w:color w:val="000"/>
          <w:sz w:val="28"/>
          <w:szCs w:val="28"/>
        </w:rPr>
        <w:t xml:space="preserve">4、要把实施货币政策与辖区征信体系建设结合起来。县级人民银行应加强区域经济性经济状况问题的调查研究分析，配合社会各部门，打击利用假破产、假改制逃废银行债务行为，依法维护银行债权，促进金融业资产质量和效益的提高。分离监管职能的人行，要在辖区金融体系建设中发挥主导作用。在这一方面县支行就有很多的工作要做。一是要在配合农村信用社小额信贷的发放同时，把建立信用工作向农村推进；二是要加强与有关部门的合作，实现信息资源的共享，加快同业征信向联合征信进而向社会征信的转变。为充分发挥金融在现代经济中核心作用，为信用立法，建立一个统一、高效、客观、公正的信用体系提供法律制度的保障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第二篇：人民银行职能以及基层人行职能重点</w:t>
      </w:r>
    </w:p>
    <w:p>
      <w:pPr>
        <w:ind w:left="0" w:right="0" w:firstLine="560"/>
        <w:spacing w:before="450" w:after="450" w:line="312" w:lineRule="auto"/>
      </w:pPr>
      <w:r>
        <w:rPr>
          <w:rFonts w:ascii="宋体" w:hAnsi="宋体" w:eastAsia="宋体" w:cs="宋体"/>
          <w:color w:val="000"/>
          <w:sz w:val="28"/>
          <w:szCs w:val="28"/>
        </w:rPr>
        <w:t xml:space="preserve">一、人民银行的职能？</w:t>
      </w:r>
    </w:p>
    <w:p>
      <w:pPr>
        <w:ind w:left="0" w:right="0" w:firstLine="560"/>
        <w:spacing w:before="450" w:after="450" w:line="312" w:lineRule="auto"/>
      </w:pPr>
      <w:r>
        <w:rPr>
          <w:rFonts w:ascii="宋体" w:hAnsi="宋体" w:eastAsia="宋体" w:cs="宋体"/>
          <w:color w:val="000"/>
          <w:sz w:val="28"/>
          <w:szCs w:val="28"/>
        </w:rPr>
        <w:t xml:space="preserve">1.拟订金融业改革和发展战略规划，承担综合研究并协调解决金融运行中的重大问题、促进金融业协调健康发展的责任，参与评估重大金融并购活动对国家金融安全的影响并提出政策建议，促进金融业有序开放。</w:t>
      </w:r>
    </w:p>
    <w:p>
      <w:pPr>
        <w:ind w:left="0" w:right="0" w:firstLine="560"/>
        <w:spacing w:before="450" w:after="450" w:line="312" w:lineRule="auto"/>
      </w:pPr>
      <w:r>
        <w:rPr>
          <w:rFonts w:ascii="宋体" w:hAnsi="宋体" w:eastAsia="宋体" w:cs="宋体"/>
          <w:color w:val="000"/>
          <w:sz w:val="28"/>
          <w:szCs w:val="28"/>
        </w:rPr>
        <w:t xml:space="preserve">2.起草有关法律和行政法规草案，完善有关金融机构运行规则，发布与履行职责有关的命令和规章。</w:t>
      </w:r>
    </w:p>
    <w:p>
      <w:pPr>
        <w:ind w:left="0" w:right="0" w:firstLine="560"/>
        <w:spacing w:before="450" w:after="450" w:line="312" w:lineRule="auto"/>
      </w:pPr>
      <w:r>
        <w:rPr>
          <w:rFonts w:ascii="宋体" w:hAnsi="宋体" w:eastAsia="宋体" w:cs="宋体"/>
          <w:color w:val="000"/>
          <w:sz w:val="28"/>
          <w:szCs w:val="28"/>
        </w:rPr>
        <w:t xml:space="preserve">3.依法制定和执行货币政策；制定和实施宏观信贷指导政策。</w:t>
      </w:r>
    </w:p>
    <w:p>
      <w:pPr>
        <w:ind w:left="0" w:right="0" w:firstLine="560"/>
        <w:spacing w:before="450" w:after="450" w:line="312" w:lineRule="auto"/>
      </w:pPr>
      <w:r>
        <w:rPr>
          <w:rFonts w:ascii="宋体" w:hAnsi="宋体" w:eastAsia="宋体" w:cs="宋体"/>
          <w:color w:val="000"/>
          <w:sz w:val="28"/>
          <w:szCs w:val="28"/>
        </w:rPr>
        <w:t xml:space="preserve">4.完善金融宏观调控体系，负责防范、化解系统性金融风险，维护国家金融稳定与安全。</w:t>
      </w:r>
    </w:p>
    <w:p>
      <w:pPr>
        <w:ind w:left="0" w:right="0" w:firstLine="560"/>
        <w:spacing w:before="450" w:after="450" w:line="312" w:lineRule="auto"/>
      </w:pPr>
      <w:r>
        <w:rPr>
          <w:rFonts w:ascii="宋体" w:hAnsi="宋体" w:eastAsia="宋体" w:cs="宋体"/>
          <w:color w:val="000"/>
          <w:sz w:val="28"/>
          <w:szCs w:val="28"/>
        </w:rPr>
        <w:t xml:space="preserve">5.负责制定和实施人民币汇率政策，不断完善汇率形成机制，维护国际收支平衡，实施外汇管理，负责对国际金融市场的跟踪监测和风险预警，监测和管理跨境资本流动，持有、管理和经营国家外汇储备和黄金储备。</w:t>
      </w:r>
    </w:p>
    <w:p>
      <w:pPr>
        <w:ind w:left="0" w:right="0" w:firstLine="560"/>
        <w:spacing w:before="450" w:after="450" w:line="312" w:lineRule="auto"/>
      </w:pPr>
      <w:r>
        <w:rPr>
          <w:rFonts w:ascii="宋体" w:hAnsi="宋体" w:eastAsia="宋体" w:cs="宋体"/>
          <w:color w:val="000"/>
          <w:sz w:val="28"/>
          <w:szCs w:val="28"/>
        </w:rPr>
        <w:t xml:space="preserve">6.监督管理银行间同业拆借市场、银行间债券市场、银行间票据市场、银行间外汇市场和黄金市场及上述市场的有关衍生产品交易。</w:t>
      </w:r>
    </w:p>
    <w:p>
      <w:pPr>
        <w:ind w:left="0" w:right="0" w:firstLine="560"/>
        <w:spacing w:before="450" w:after="450" w:line="312" w:lineRule="auto"/>
      </w:pPr>
      <w:r>
        <w:rPr>
          <w:rFonts w:ascii="宋体" w:hAnsi="宋体" w:eastAsia="宋体" w:cs="宋体"/>
          <w:color w:val="000"/>
          <w:sz w:val="28"/>
          <w:szCs w:val="28"/>
        </w:rPr>
        <w:t xml:space="preserve">7.负责会同金融监管部门制定金融控股公司的监管规则和交叉性金融业务的标准、规范，负责金融控股公司和交叉性金融工具的监测。</w:t>
      </w:r>
    </w:p>
    <w:p>
      <w:pPr>
        <w:ind w:left="0" w:right="0" w:firstLine="560"/>
        <w:spacing w:before="450" w:after="450" w:line="312" w:lineRule="auto"/>
      </w:pPr>
      <w:r>
        <w:rPr>
          <w:rFonts w:ascii="宋体" w:hAnsi="宋体" w:eastAsia="宋体" w:cs="宋体"/>
          <w:color w:val="000"/>
          <w:sz w:val="28"/>
          <w:szCs w:val="28"/>
        </w:rPr>
        <w:t xml:space="preserve">8.承担最后贷款人的责任，负责对因化解金融风险而使用中央银行资金机构的行为进行检查监督。</w:t>
      </w:r>
    </w:p>
    <w:p>
      <w:pPr>
        <w:ind w:left="0" w:right="0" w:firstLine="560"/>
        <w:spacing w:before="450" w:after="450" w:line="312" w:lineRule="auto"/>
      </w:pPr>
      <w:r>
        <w:rPr>
          <w:rFonts w:ascii="宋体" w:hAnsi="宋体" w:eastAsia="宋体" w:cs="宋体"/>
          <w:color w:val="000"/>
          <w:sz w:val="28"/>
          <w:szCs w:val="28"/>
        </w:rPr>
        <w:t xml:space="preserve">9.制定和组织实施金融业综合统计制度，负责数据汇总和宏观经济分析与预测，统一编制全国金融统计数据、报表，并按国家有关规定予以公布。</w:t>
      </w:r>
    </w:p>
    <w:p>
      <w:pPr>
        <w:ind w:left="0" w:right="0" w:firstLine="560"/>
        <w:spacing w:before="450" w:after="450" w:line="312" w:lineRule="auto"/>
      </w:pPr>
      <w:r>
        <w:rPr>
          <w:rFonts w:ascii="宋体" w:hAnsi="宋体" w:eastAsia="宋体" w:cs="宋体"/>
          <w:color w:val="000"/>
          <w:sz w:val="28"/>
          <w:szCs w:val="28"/>
        </w:rPr>
        <w:t xml:space="preserve">10.组织制定金融业信息化发展规划，负责金融标准化的组织管理协调工作，指导金融业信息安全工作。</w:t>
      </w:r>
    </w:p>
    <w:p>
      <w:pPr>
        <w:ind w:left="0" w:right="0" w:firstLine="560"/>
        <w:spacing w:before="450" w:after="450" w:line="312" w:lineRule="auto"/>
      </w:pPr>
      <w:r>
        <w:rPr>
          <w:rFonts w:ascii="宋体" w:hAnsi="宋体" w:eastAsia="宋体" w:cs="宋体"/>
          <w:color w:val="000"/>
          <w:sz w:val="28"/>
          <w:szCs w:val="28"/>
        </w:rPr>
        <w:t xml:space="preserve">11.发行人民币，管理人民币流通。</w:t>
      </w:r>
    </w:p>
    <w:p>
      <w:pPr>
        <w:ind w:left="0" w:right="0" w:firstLine="560"/>
        <w:spacing w:before="450" w:after="450" w:line="312" w:lineRule="auto"/>
      </w:pPr>
      <w:r>
        <w:rPr>
          <w:rFonts w:ascii="宋体" w:hAnsi="宋体" w:eastAsia="宋体" w:cs="宋体"/>
          <w:color w:val="000"/>
          <w:sz w:val="28"/>
          <w:szCs w:val="28"/>
        </w:rPr>
        <w:t xml:space="preserve">12.制定全国支付体系发展规划，统筹协调全国支付体系建设，会同有关部门制定支付结算规则，负责全国支付、清算系统的正常运行。</w:t>
      </w:r>
    </w:p>
    <w:p>
      <w:pPr>
        <w:ind w:left="0" w:right="0" w:firstLine="560"/>
        <w:spacing w:before="450" w:after="450" w:line="312" w:lineRule="auto"/>
      </w:pPr>
      <w:r>
        <w:rPr>
          <w:rFonts w:ascii="宋体" w:hAnsi="宋体" w:eastAsia="宋体" w:cs="宋体"/>
          <w:color w:val="000"/>
          <w:sz w:val="28"/>
          <w:szCs w:val="28"/>
        </w:rPr>
        <w:t xml:space="preserve">13.经理国库。</w:t>
      </w:r>
    </w:p>
    <w:p>
      <w:pPr>
        <w:ind w:left="0" w:right="0" w:firstLine="560"/>
        <w:spacing w:before="450" w:after="450" w:line="312" w:lineRule="auto"/>
      </w:pPr>
      <w:r>
        <w:rPr>
          <w:rFonts w:ascii="宋体" w:hAnsi="宋体" w:eastAsia="宋体" w:cs="宋体"/>
          <w:color w:val="000"/>
          <w:sz w:val="28"/>
          <w:szCs w:val="28"/>
        </w:rPr>
        <w:t xml:space="preserve">14.承担全国反洗钱工作的组织协调和监督管理的责任，负责涉嫌洗钱及恐怖活动的资金监测。</w:t>
      </w:r>
    </w:p>
    <w:p>
      <w:pPr>
        <w:ind w:left="0" w:right="0" w:firstLine="560"/>
        <w:spacing w:before="450" w:after="450" w:line="312" w:lineRule="auto"/>
      </w:pPr>
      <w:r>
        <w:rPr>
          <w:rFonts w:ascii="宋体" w:hAnsi="宋体" w:eastAsia="宋体" w:cs="宋体"/>
          <w:color w:val="000"/>
          <w:sz w:val="28"/>
          <w:szCs w:val="28"/>
        </w:rPr>
        <w:t xml:space="preserve">15.管理征信业，推动建立社会信用体系。</w:t>
      </w:r>
    </w:p>
    <w:p>
      <w:pPr>
        <w:ind w:left="0" w:right="0" w:firstLine="560"/>
        <w:spacing w:before="450" w:after="450" w:line="312" w:lineRule="auto"/>
      </w:pPr>
      <w:r>
        <w:rPr>
          <w:rFonts w:ascii="宋体" w:hAnsi="宋体" w:eastAsia="宋体" w:cs="宋体"/>
          <w:color w:val="000"/>
          <w:sz w:val="28"/>
          <w:szCs w:val="28"/>
        </w:rPr>
        <w:t xml:space="preserve">16.从事与中国人民银行业务有关的国际金融活动。</w:t>
      </w:r>
    </w:p>
    <w:p>
      <w:pPr>
        <w:ind w:left="0" w:right="0" w:firstLine="560"/>
        <w:spacing w:before="450" w:after="450" w:line="312" w:lineRule="auto"/>
      </w:pPr>
      <w:r>
        <w:rPr>
          <w:rFonts w:ascii="宋体" w:hAnsi="宋体" w:eastAsia="宋体" w:cs="宋体"/>
          <w:color w:val="000"/>
          <w:sz w:val="28"/>
          <w:szCs w:val="28"/>
        </w:rPr>
        <w:t xml:space="preserve">17.按照有关规定从事金融业务活动。</w:t>
      </w:r>
    </w:p>
    <w:p>
      <w:pPr>
        <w:ind w:left="0" w:right="0" w:firstLine="560"/>
        <w:spacing w:before="450" w:after="450" w:line="312" w:lineRule="auto"/>
      </w:pPr>
      <w:r>
        <w:rPr>
          <w:rFonts w:ascii="宋体" w:hAnsi="宋体" w:eastAsia="宋体" w:cs="宋体"/>
          <w:color w:val="000"/>
          <w:sz w:val="28"/>
          <w:szCs w:val="28"/>
        </w:rPr>
        <w:t xml:space="preserve">18.承办国务院交办的其他事项。</w:t>
      </w:r>
    </w:p>
    <w:p>
      <w:pPr>
        <w:ind w:left="0" w:right="0" w:firstLine="560"/>
        <w:spacing w:before="450" w:after="450" w:line="312" w:lineRule="auto"/>
      </w:pPr>
      <w:r>
        <w:rPr>
          <w:rFonts w:ascii="宋体" w:hAnsi="宋体" w:eastAsia="宋体" w:cs="宋体"/>
          <w:color w:val="000"/>
          <w:sz w:val="28"/>
          <w:szCs w:val="28"/>
        </w:rPr>
        <w:t xml:space="preserve">基层央行职能重点：</w:t>
      </w:r>
    </w:p>
    <w:p>
      <w:pPr>
        <w:ind w:left="0" w:right="0" w:firstLine="560"/>
        <w:spacing w:before="450" w:after="450" w:line="312" w:lineRule="auto"/>
      </w:pPr>
      <w:r>
        <w:rPr>
          <w:rFonts w:ascii="宋体" w:hAnsi="宋体" w:eastAsia="宋体" w:cs="宋体"/>
          <w:color w:val="000"/>
          <w:sz w:val="28"/>
          <w:szCs w:val="28"/>
        </w:rPr>
        <w:t xml:space="preserve">1.基层央行需要做好货币政策与财政政策的协调配合、密切关注地方性金融机构的利</w:t>
      </w:r>
    </w:p>
    <w:p>
      <w:pPr>
        <w:ind w:left="0" w:right="0" w:firstLine="560"/>
        <w:spacing w:before="450" w:after="450" w:line="312" w:lineRule="auto"/>
      </w:pPr>
      <w:r>
        <w:rPr>
          <w:rFonts w:ascii="宋体" w:hAnsi="宋体" w:eastAsia="宋体" w:cs="宋体"/>
          <w:color w:val="000"/>
          <w:sz w:val="28"/>
          <w:szCs w:val="28"/>
        </w:rPr>
        <w:t xml:space="preserve">率定价。结合当地的支柱产业、贷款投向投量，分析判断与产业政策的相符程度，判断信贷资金投入引发通货膨胀的可能性，连续关注分析当地物价走势；</w:t>
      </w:r>
    </w:p>
    <w:p>
      <w:pPr>
        <w:ind w:left="0" w:right="0" w:firstLine="560"/>
        <w:spacing w:before="450" w:after="450" w:line="312" w:lineRule="auto"/>
      </w:pPr>
      <w:r>
        <w:rPr>
          <w:rFonts w:ascii="宋体" w:hAnsi="宋体" w:eastAsia="宋体" w:cs="宋体"/>
          <w:color w:val="000"/>
          <w:sz w:val="28"/>
          <w:szCs w:val="28"/>
        </w:rPr>
        <w:t xml:space="preserve">2.理清思路，以反洗钱为抓手竭力维护辖内金融稳定；</w:t>
      </w:r>
    </w:p>
    <w:p>
      <w:pPr>
        <w:ind w:left="0" w:right="0" w:firstLine="560"/>
        <w:spacing w:before="450" w:after="450" w:line="312" w:lineRule="auto"/>
      </w:pPr>
      <w:r>
        <w:rPr>
          <w:rFonts w:ascii="宋体" w:hAnsi="宋体" w:eastAsia="宋体" w:cs="宋体"/>
          <w:color w:val="000"/>
          <w:sz w:val="28"/>
          <w:szCs w:val="28"/>
        </w:rPr>
        <w:t xml:space="preserve">3.夯实基础，依法行使必要的检查监督权，不断强化辖内金融服务。对每次存款准各</w:t>
      </w:r>
    </w:p>
    <w:p>
      <w:pPr>
        <w:ind w:left="0" w:right="0" w:firstLine="560"/>
        <w:spacing w:before="450" w:after="450" w:line="312" w:lineRule="auto"/>
      </w:pPr>
      <w:r>
        <w:rPr>
          <w:rFonts w:ascii="宋体" w:hAnsi="宋体" w:eastAsia="宋体" w:cs="宋体"/>
          <w:color w:val="000"/>
          <w:sz w:val="28"/>
          <w:szCs w:val="28"/>
        </w:rPr>
        <w:t xml:space="preserve">金率的上浮和下调及时调查分析反馈执行效果。同时也要严格督促检查地方性金融</w:t>
      </w:r>
    </w:p>
    <w:p>
      <w:pPr>
        <w:ind w:left="0" w:right="0" w:firstLine="560"/>
        <w:spacing w:before="450" w:after="450" w:line="312" w:lineRule="auto"/>
      </w:pPr>
      <w:r>
        <w:rPr>
          <w:rFonts w:ascii="宋体" w:hAnsi="宋体" w:eastAsia="宋体" w:cs="宋体"/>
          <w:color w:val="000"/>
          <w:sz w:val="28"/>
          <w:szCs w:val="28"/>
        </w:rPr>
        <w:t xml:space="preserve">机构存款准各金的缴存情况。</w:t>
      </w:r>
    </w:p>
    <w:p>
      <w:pPr>
        <w:ind w:left="0" w:right="0" w:firstLine="560"/>
        <w:spacing w:before="450" w:after="450" w:line="312" w:lineRule="auto"/>
      </w:pPr>
      <w:r>
        <w:rPr>
          <w:rFonts w:ascii="黑体" w:hAnsi="黑体" w:eastAsia="黑体" w:cs="黑体"/>
          <w:color w:val="000000"/>
          <w:sz w:val="36"/>
          <w:szCs w:val="36"/>
          <w:b w:val="1"/>
          <w:bCs w:val="1"/>
        </w:rPr>
        <w:t xml:space="preserve">第三篇：计生工作实现三个新转变</w:t>
      </w:r>
    </w:p>
    <w:p>
      <w:pPr>
        <w:ind w:left="0" w:right="0" w:firstLine="560"/>
        <w:spacing w:before="450" w:after="450" w:line="312" w:lineRule="auto"/>
      </w:pPr>
      <w:r>
        <w:rPr>
          <w:rFonts w:ascii="宋体" w:hAnsi="宋体" w:eastAsia="宋体" w:cs="宋体"/>
          <w:color w:val="000"/>
          <w:sz w:val="28"/>
          <w:szCs w:val="28"/>
        </w:rPr>
        <w:t xml:space="preserve">一是首推领导计生信访接待日制度，工作作风有了新转变。自2024年3月起，该乡实行实岗副科级以上领导计生信访接待日制度，主要领导亲临乡便民服务中心接待来访群众，与群众面对面交谈，受理群众政策咨询，接受群众建议和问题反馈。截止目前共接待来访群众260人，受理政策咨询400余件，解决问题50余个。</w:t>
      </w:r>
    </w:p>
    <w:p>
      <w:pPr>
        <w:ind w:left="0" w:right="0" w:firstLine="560"/>
        <w:spacing w:before="450" w:after="450" w:line="312" w:lineRule="auto"/>
      </w:pPr>
      <w:r>
        <w:rPr>
          <w:rFonts w:ascii="宋体" w:hAnsi="宋体" w:eastAsia="宋体" w:cs="宋体"/>
          <w:color w:val="000"/>
          <w:sz w:val="28"/>
          <w:szCs w:val="28"/>
        </w:rPr>
        <w:t xml:space="preserve">二是转变过去重突击轻思想发动的工作方式，工作方法有了新转变。严格按照“三公开、一监督”的要求，变过去夜晚工作为白天工作，变突击抓拉为思想教育，并强化服务意识，在条件允许的范围内实行受术对象接送，在群众心目中树立了新形象，进一步密切了干群关系。</w:t>
      </w:r>
    </w:p>
    <w:p>
      <w:pPr>
        <w:ind w:left="0" w:right="0" w:firstLine="560"/>
        <w:spacing w:before="450" w:after="450" w:line="312" w:lineRule="auto"/>
      </w:pPr>
      <w:r>
        <w:rPr>
          <w:rFonts w:ascii="宋体" w:hAnsi="宋体" w:eastAsia="宋体" w:cs="宋体"/>
          <w:color w:val="000"/>
          <w:sz w:val="28"/>
          <w:szCs w:val="28"/>
        </w:rPr>
        <w:t xml:space="preserve">三是群众履行手术的主动性提高，对计生工作认识有了新转变。在当前计生工作的高压态势下，一改过去“躲、逃、看”和对抗的思想，主动履行计生手术。至目前，主动履行计生手术的受术对象占手术总人数的73%，没有出现一起对抗事件。</w:t>
      </w:r>
    </w:p>
    <w:p>
      <w:pPr>
        <w:ind w:left="0" w:right="0" w:firstLine="560"/>
        <w:spacing w:before="450" w:after="450" w:line="312" w:lineRule="auto"/>
      </w:pPr>
      <w:r>
        <w:rPr>
          <w:rFonts w:ascii="黑体" w:hAnsi="黑体" w:eastAsia="黑体" w:cs="黑体"/>
          <w:color w:val="000000"/>
          <w:sz w:val="36"/>
          <w:szCs w:val="36"/>
          <w:b w:val="1"/>
          <w:bCs w:val="1"/>
        </w:rPr>
        <w:t xml:space="preserve">第四篇：农业现代化必须实现畜牧业两大转变</w:t>
      </w:r>
    </w:p>
    <w:p>
      <w:pPr>
        <w:ind w:left="0" w:right="0" w:firstLine="560"/>
        <w:spacing w:before="450" w:after="450" w:line="312" w:lineRule="auto"/>
      </w:pPr>
      <w:r>
        <w:rPr>
          <w:rFonts w:ascii="宋体" w:hAnsi="宋体" w:eastAsia="宋体" w:cs="宋体"/>
          <w:color w:val="000"/>
          <w:sz w:val="28"/>
          <w:szCs w:val="28"/>
        </w:rPr>
        <w:t xml:space="preserve">张新时:农业现代化必须实现畜牧业两大转变</w:t>
      </w:r>
    </w:p>
    <w:p>
      <w:pPr>
        <w:ind w:left="0" w:right="0" w:firstLine="560"/>
        <w:spacing w:before="450" w:after="450" w:line="312" w:lineRule="auto"/>
      </w:pPr>
      <w:r>
        <w:rPr>
          <w:rFonts w:ascii="宋体" w:hAnsi="宋体" w:eastAsia="宋体" w:cs="宋体"/>
          <w:color w:val="000"/>
          <w:sz w:val="28"/>
          <w:szCs w:val="28"/>
        </w:rPr>
        <w:t xml:space="preserve">新闻中心-中国网 news.china.com.cn时间： 2024-08-09责任编辑: 柴永强</w:t>
      </w:r>
    </w:p>
    <w:p>
      <w:pPr>
        <w:ind w:left="0" w:right="0" w:firstLine="560"/>
        <w:spacing w:before="450" w:after="450" w:line="312" w:lineRule="auto"/>
      </w:pPr>
      <w:r>
        <w:rPr>
          <w:rFonts w:ascii="宋体" w:hAnsi="宋体" w:eastAsia="宋体" w:cs="宋体"/>
          <w:color w:val="000"/>
          <w:sz w:val="28"/>
          <w:szCs w:val="28"/>
        </w:rPr>
        <w:t xml:space="preserve">新华网呼和浩特８月７日电 中国科学院院士、北京师范大学中国生态资产评估研究中心主任张新时在６日举行的内蒙古农牧业科学院成立１００周年院士报告会上指出，要想实现农业现代化，必须推进畜牧业两方面的转变，即建立人工饲草基地，代替天然草地放牧的传统草地畜牧业；在农田里发展草基农业，把畜牧业和牧草的因素放入农田农业中。</w:t>
      </w:r>
    </w:p>
    <w:p>
      <w:pPr>
        <w:ind w:left="0" w:right="0" w:firstLine="560"/>
        <w:spacing w:before="450" w:after="450" w:line="312" w:lineRule="auto"/>
      </w:pPr>
      <w:r>
        <w:rPr>
          <w:rFonts w:ascii="宋体" w:hAnsi="宋体" w:eastAsia="宋体" w:cs="宋体"/>
          <w:color w:val="000"/>
          <w:sz w:val="28"/>
          <w:szCs w:val="28"/>
        </w:rPr>
        <w:t xml:space="preserve">张新时说，我国草地畜牧业主要以天然草地放牧为主，这种生产方式在人口与牲畜甚少的原始农业时期，尚能与自然界和谐相处，不会造成草地衰退和环境恶化。但是随着人口增加，天然草地的生产力已经不能满足人类需求，过度放牧和开垦草地已使我国９０％以上的草地发生了不同程度的退化，甚至沦为不可持续和不能自我维持的系统。</w:t>
      </w:r>
    </w:p>
    <w:p>
      <w:pPr>
        <w:ind w:left="0" w:right="0" w:firstLine="560"/>
        <w:spacing w:before="450" w:after="450" w:line="312" w:lineRule="auto"/>
      </w:pPr>
      <w:r>
        <w:rPr>
          <w:rFonts w:ascii="宋体" w:hAnsi="宋体" w:eastAsia="宋体" w:cs="宋体"/>
          <w:color w:val="000"/>
          <w:sz w:val="28"/>
          <w:szCs w:val="28"/>
        </w:rPr>
        <w:t xml:space="preserve">我国的农田农业结构基本上是以粮食作物和经济作物为主的二元结构，畜牧业比重刚刚超过３０％，而草地畜牧业只占农业总量的５％左右，传统的农业结构既不利于农田的良好土壤结构和腐殖质的形成，也不利于水土保持，从而使农田有机质和肥力下降，导致农田生产力降低。</w:t>
      </w:r>
    </w:p>
    <w:p>
      <w:pPr>
        <w:ind w:left="0" w:right="0" w:firstLine="560"/>
        <w:spacing w:before="450" w:after="450" w:line="312" w:lineRule="auto"/>
      </w:pPr>
      <w:r>
        <w:rPr>
          <w:rFonts w:ascii="宋体" w:hAnsi="宋体" w:eastAsia="宋体" w:cs="宋体"/>
          <w:color w:val="000"/>
          <w:sz w:val="28"/>
          <w:szCs w:val="28"/>
        </w:rPr>
        <w:t xml:space="preserve">为解决农田和天然草地生产力低、生态服务功能弱的问题，张新时建议，我国的草地畜牧业生产方式和农田农业结构急需调整。</w:t>
      </w:r>
    </w:p>
    <w:p>
      <w:pPr>
        <w:ind w:left="0" w:right="0" w:firstLine="560"/>
        <w:spacing w:before="450" w:after="450" w:line="312" w:lineRule="auto"/>
      </w:pPr>
      <w:r>
        <w:rPr>
          <w:rFonts w:ascii="宋体" w:hAnsi="宋体" w:eastAsia="宋体" w:cs="宋体"/>
          <w:color w:val="000"/>
          <w:sz w:val="28"/>
          <w:szCs w:val="28"/>
        </w:rPr>
        <w:t xml:space="preserve">在草地畜牧业生产方式上，要逐步停止天然草地放牧，建立大规模高产、优质的人工饲草基地，积极发展集约、先进、高生产力、生态友好的舍饲畜牧业。把天然草地的功能由支撑落后放牧业为主的生产功能，逐渐转变为生态服务功能，在生物多样性保育、水土保持、水源涵养等方面发挥作用。</w:t>
      </w:r>
    </w:p>
    <w:p>
      <w:pPr>
        <w:ind w:left="0" w:right="0" w:firstLine="560"/>
        <w:spacing w:before="450" w:after="450" w:line="312" w:lineRule="auto"/>
      </w:pPr>
      <w:r>
        <w:rPr>
          <w:rFonts w:ascii="宋体" w:hAnsi="宋体" w:eastAsia="宋体" w:cs="宋体"/>
          <w:color w:val="000"/>
          <w:sz w:val="28"/>
          <w:szCs w:val="28"/>
        </w:rPr>
        <w:t xml:space="preserve">在农田农业结构方面要实施重大调整，实行粮食作物、经济作物、优良牧草“三三制”分配原则，推行草田轮作、间作或混作制度，使畜牧业成为农田农业的龙头产业，这是推进我国农业现代化的重要途径。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第五篇：我区环境保护工作成功实现三个转变</w:t>
      </w:r>
    </w:p>
    <w:p>
      <w:pPr>
        <w:ind w:left="0" w:right="0" w:firstLine="560"/>
        <w:spacing w:before="450" w:after="450" w:line="312" w:lineRule="auto"/>
      </w:pPr>
      <w:r>
        <w:rPr>
          <w:rFonts w:ascii="宋体" w:hAnsi="宋体" w:eastAsia="宋体" w:cs="宋体"/>
          <w:color w:val="000"/>
          <w:sz w:val="28"/>
          <w:szCs w:val="28"/>
        </w:rPr>
        <w:t xml:space="preserve">我区环境保护工作成功实现三个转变</w:t>
      </w:r>
    </w:p>
    <w:p>
      <w:pPr>
        <w:ind w:left="0" w:right="0" w:firstLine="560"/>
        <w:spacing w:before="450" w:after="450" w:line="312" w:lineRule="auto"/>
      </w:pPr>
      <w:r>
        <w:rPr>
          <w:rFonts w:ascii="宋体" w:hAnsi="宋体" w:eastAsia="宋体" w:cs="宋体"/>
          <w:color w:val="000"/>
          <w:sz w:val="28"/>
          <w:szCs w:val="28"/>
        </w:rPr>
        <w:t xml:space="preserve">做好下阶段工作主攻六方面重点</w:t>
      </w:r>
    </w:p>
    <w:p>
      <w:pPr>
        <w:ind w:left="0" w:right="0" w:firstLine="560"/>
        <w:spacing w:before="450" w:after="450" w:line="312" w:lineRule="auto"/>
      </w:pPr>
      <w:r>
        <w:rPr>
          <w:rFonts w:ascii="宋体" w:hAnsi="宋体" w:eastAsia="宋体" w:cs="宋体"/>
          <w:color w:val="000"/>
          <w:sz w:val="28"/>
          <w:szCs w:val="28"/>
        </w:rPr>
        <w:t xml:space="preserve">7月31日，区委常委、副区长蒋金梁，区人大常委会副主任商怀远，区政协副主席朱国铭再次对我区新‚811‛环境整治和生态区创建工作进行督查。</w:t>
      </w:r>
    </w:p>
    <w:p>
      <w:pPr>
        <w:ind w:left="0" w:right="0" w:firstLine="560"/>
        <w:spacing w:before="450" w:after="450" w:line="312" w:lineRule="auto"/>
      </w:pPr>
      <w:r>
        <w:rPr>
          <w:rFonts w:ascii="宋体" w:hAnsi="宋体" w:eastAsia="宋体" w:cs="宋体"/>
          <w:color w:val="000"/>
          <w:sz w:val="28"/>
          <w:szCs w:val="28"/>
        </w:rPr>
        <w:t xml:space="preserve">区领导现场检查了红山热电脱硫工程、中纺印染中水回用设施运行情况和南阳镇入镇口整治工程，后又听取了党山镇负责人关于省级生态镇创建工作的汇报。</w:t>
      </w:r>
    </w:p>
    <w:p>
      <w:pPr>
        <w:ind w:left="0" w:right="0" w:firstLine="560"/>
        <w:spacing w:before="450" w:after="450" w:line="312" w:lineRule="auto"/>
      </w:pPr>
      <w:r>
        <w:rPr>
          <w:rFonts w:ascii="宋体" w:hAnsi="宋体" w:eastAsia="宋体" w:cs="宋体"/>
          <w:color w:val="000"/>
          <w:sz w:val="28"/>
          <w:szCs w:val="28"/>
        </w:rPr>
        <w:t xml:space="preserve">区领导充分肯定了我区环境整治和生态区创建方面取得的成效。商怀远指出，节能减排是工业战线上落实科学发展观的重要举措，必须以此为契机，进一步推进工业转型升级的步伐，实现我区经济的可持续发展。朱国铭认为，新‚811‛整治实现了我区环境保护工作的三个转变：一是从过去‚头痛医头、脚痛医脚‛的整治方式向全面整治转变；二是从突击整治向长效管理转变；三是从政治强制推动向企业社会责任感提升转变。</w:t>
      </w:r>
    </w:p>
    <w:p>
      <w:pPr>
        <w:ind w:left="0" w:right="0" w:firstLine="560"/>
        <w:spacing w:before="450" w:after="450" w:line="312" w:lineRule="auto"/>
      </w:pPr>
      <w:r>
        <w:rPr>
          <w:rFonts w:ascii="宋体" w:hAnsi="宋体" w:eastAsia="宋体" w:cs="宋体"/>
          <w:color w:val="000"/>
          <w:sz w:val="28"/>
          <w:szCs w:val="28"/>
        </w:rPr>
        <w:t xml:space="preserve">蒋金梁在督查中要求，各镇街、场、管委会和各有关部门要再接再厉，狠抓六方面重点，全面推进生态环保工作，确保如期完成整治和创建任务。一是抓目标。以萧绍区域（萧山片）印染化工行业污染整治规划和实施方案为依据，进一步落实‚百日攻坚‛的目标任务，新‚811‛整治这场硬仗</w:t>
      </w:r>
    </w:p>
    <w:p>
      <w:pPr>
        <w:ind w:left="0" w:right="0" w:firstLine="560"/>
        <w:spacing w:before="450" w:after="450" w:line="312" w:lineRule="auto"/>
      </w:pPr>
      <w:r>
        <w:rPr>
          <w:rFonts w:ascii="宋体" w:hAnsi="宋体" w:eastAsia="宋体" w:cs="宋体"/>
          <w:color w:val="000"/>
          <w:sz w:val="28"/>
          <w:szCs w:val="28"/>
        </w:rPr>
        <w:t xml:space="preserve">只许胜不许败，只能提前完成不能拖后；二是抓氛围。要积极营造‚新‘811’整治是提高人们生活质量、落实科学发展观重要载体‛这一氛围，严查严惩违法排污企业，以7月29日晚的全区性执法检查为起点，加大查处频次和力度，对任何违法行为抓到一起曝光一起，切实巩固整治成果；三是抓攻坚。要集中精力，形成合力，排难点、抓重点、促提高、求巩固，圆满完成新‚811‛整治八大攻坚任务；四是抓质量。狠抓深度脱硫、截污管网、河道整治等工程质量，强化安全责任意识，赶进度的同时严把质量关；五是抓配套。确保建成设施的正常运转，并切实提高全区污水纳管率；六是抓监管。各部门要形成合力，密切配合，做到宣传到位、合作到位、监管到位，积极推进新‚811‛整治和生态区创建。</w:t>
      </w:r>
    </w:p>
    <w:p>
      <w:pPr>
        <w:ind w:left="0" w:right="0" w:firstLine="560"/>
        <w:spacing w:before="450" w:after="450" w:line="312" w:lineRule="auto"/>
      </w:pPr>
      <w:r>
        <w:rPr>
          <w:rFonts w:ascii="宋体" w:hAnsi="宋体" w:eastAsia="宋体" w:cs="宋体"/>
          <w:color w:val="000"/>
          <w:sz w:val="28"/>
          <w:szCs w:val="28"/>
        </w:rPr>
        <w:t xml:space="preserve">区政府办公室、区人大城建环保工委、区政协城交资环委、区监察局、区发改局、区建设局、区农水局、区经发局、区环保局等相关部门负责人陪同督查。</w:t>
      </w:r>
    </w:p>
    <w:p>
      <w:pPr>
        <w:ind w:left="0" w:right="0" w:firstLine="560"/>
        <w:spacing w:before="450" w:after="450" w:line="312" w:lineRule="auto"/>
      </w:pPr>
      <w:r>
        <w:rPr>
          <w:rFonts w:ascii="宋体" w:hAnsi="宋体" w:eastAsia="宋体" w:cs="宋体"/>
          <w:color w:val="000"/>
          <w:sz w:val="28"/>
          <w:szCs w:val="28"/>
        </w:rPr>
        <w:t xml:space="preserve">上半年顺利推进新“811”整治和污染减排工作 8月1日，我局召开局务会议暨半年总结会议，就如何贯彻落实区委十三届七次全会精神，做好下半年生态环保工作进行再研究和再部署。</w:t>
      </w:r>
    </w:p>
    <w:p>
      <w:pPr>
        <w:ind w:left="0" w:right="0" w:firstLine="560"/>
        <w:spacing w:before="450" w:after="450" w:line="312" w:lineRule="auto"/>
      </w:pPr>
      <w:r>
        <w:rPr>
          <w:rFonts w:ascii="宋体" w:hAnsi="宋体" w:eastAsia="宋体" w:cs="宋体"/>
          <w:color w:val="000"/>
          <w:sz w:val="28"/>
          <w:szCs w:val="28"/>
        </w:rPr>
        <w:t xml:space="preserve">朱纪祥局长在会上简要回顾总结了上半年生态环保工作进展情况。上半年，我局认真贯彻落实区委十三届六次全</w:t>
      </w:r>
    </w:p>
    <w:p>
      <w:pPr>
        <w:ind w:left="0" w:right="0" w:firstLine="560"/>
        <w:spacing w:before="450" w:after="450" w:line="312" w:lineRule="auto"/>
      </w:pPr>
      <w:r>
        <w:rPr>
          <w:rFonts w:ascii="宋体" w:hAnsi="宋体" w:eastAsia="宋体" w:cs="宋体"/>
          <w:color w:val="000"/>
          <w:sz w:val="28"/>
          <w:szCs w:val="28"/>
        </w:rPr>
        <w:t xml:space="preserve">会精神，深入学习实践科学发展观，坚持解放思想创业创新，坚持优化服务强化监管，坚持以城市化带动推进经济转型升级，各项生态环保工作按照预定目标顺利推进。一是围绕‚摘帽‛目标，大力开展萧绍区域（萧山片）印染化工行业污染整治工作；二是围绕创建目标，全力推进省级生态区的创建工作；三是围绕减排目标，实现减排工程历史性推进；四是围绕保增长，加强建设项目审批工作；五是围绕保稳定，加强环境执法监管工作；六是围绕保民生，加强水源保护、辐射监管、环境监测和信访调处工作；七是围绕造氛围，加强环境信息报送和宣教工作；八是围绕强队伍，搞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下半年，我局将紧紧围绕区委十三届七次全会精神，切实增强生态环保工作的紧迫感、使命感和责任感。一是再接再厉，确保顺利通过新‚811‛整治摘帽验收；二是加大力度，确保生态区创建通过市级技术核查；三是乘势而上，强势推进减排工程建设；四是查漏补缺，确保顺利通过创模复检；五是突出重点，加强大气污染综合整治工作；六是创新机制，加快探索和实施排污权交易试点工作；七是加强监管，维护环境安全和群众环境权益；八是提升素质，不断加强环保队伍自身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2025-01-19T03:39:40+08:00</dcterms:created>
  <dcterms:modified xsi:type="dcterms:W3CDTF">2025-01-19T03:39:40+08:00</dcterms:modified>
</cp:coreProperties>
</file>

<file path=docProps/custom.xml><?xml version="1.0" encoding="utf-8"?>
<Properties xmlns="http://schemas.openxmlformats.org/officeDocument/2006/custom-properties" xmlns:vt="http://schemas.openxmlformats.org/officeDocument/2006/docPropsVTypes"/>
</file>